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C24F6" w14:textId="336A1C95" w:rsidR="00B95A15" w:rsidRPr="002E20DA" w:rsidRDefault="00B95A15" w:rsidP="00B95A15">
      <w:pPr>
        <w:ind w:left="7920"/>
        <w:jc w:val="right"/>
        <w:rPr>
          <w:b/>
          <w:sz w:val="22"/>
          <w:szCs w:val="22"/>
        </w:rPr>
      </w:pPr>
      <w:bookmarkStart w:id="0" w:name="_Toc470576750"/>
      <w:r w:rsidRPr="002E20DA">
        <w:rPr>
          <w:b/>
          <w:sz w:val="22"/>
          <w:szCs w:val="22"/>
        </w:rPr>
        <w:t>Aplinkos apsaugos agentūros 202</w:t>
      </w:r>
      <w:r w:rsidR="008A0896" w:rsidRPr="002E20DA">
        <w:rPr>
          <w:b/>
          <w:sz w:val="22"/>
          <w:szCs w:val="22"/>
        </w:rPr>
        <w:t>4</w:t>
      </w:r>
      <w:r w:rsidRPr="002E20DA">
        <w:rPr>
          <w:b/>
          <w:sz w:val="22"/>
          <w:szCs w:val="22"/>
        </w:rPr>
        <w:t xml:space="preserve"> m.     </w:t>
      </w:r>
      <w:r w:rsidR="00252ACD" w:rsidRPr="002E20DA">
        <w:rPr>
          <w:b/>
          <w:sz w:val="22"/>
          <w:szCs w:val="22"/>
        </w:rPr>
        <w:t xml:space="preserve">   </w:t>
      </w:r>
      <w:r w:rsidRPr="002E20DA">
        <w:rPr>
          <w:b/>
          <w:sz w:val="22"/>
          <w:szCs w:val="22"/>
        </w:rPr>
        <w:t xml:space="preserve">      d. </w:t>
      </w:r>
    </w:p>
    <w:p w14:paraId="1EB2DF84" w14:textId="77777777" w:rsidR="00B95A15" w:rsidRPr="002E20DA" w:rsidRDefault="00B95A15" w:rsidP="00B95A15">
      <w:pPr>
        <w:ind w:left="7920"/>
        <w:jc w:val="right"/>
        <w:rPr>
          <w:b/>
          <w:sz w:val="22"/>
          <w:szCs w:val="22"/>
        </w:rPr>
      </w:pPr>
      <w:r w:rsidRPr="002E20DA">
        <w:rPr>
          <w:b/>
          <w:sz w:val="22"/>
          <w:szCs w:val="22"/>
        </w:rPr>
        <w:t>rašto Nr. (30.1)-A4E-             priedas</w:t>
      </w:r>
    </w:p>
    <w:p w14:paraId="33794176" w14:textId="77777777" w:rsidR="00A3042B" w:rsidRPr="002E20DA" w:rsidRDefault="00A3042B" w:rsidP="00A3042B">
      <w:pPr>
        <w:ind w:firstLine="352"/>
        <w:jc w:val="center"/>
        <w:rPr>
          <w:b/>
          <w:sz w:val="22"/>
          <w:szCs w:val="22"/>
        </w:rPr>
      </w:pPr>
    </w:p>
    <w:p w14:paraId="0CE0EB09" w14:textId="4B48129C" w:rsidR="00A3042B" w:rsidRPr="002E20DA" w:rsidRDefault="00A3042B" w:rsidP="00A3042B">
      <w:pPr>
        <w:ind w:firstLine="352"/>
        <w:jc w:val="center"/>
        <w:rPr>
          <w:b/>
          <w:sz w:val="22"/>
          <w:szCs w:val="22"/>
        </w:rPr>
      </w:pPr>
      <w:r w:rsidRPr="002E20DA">
        <w:rPr>
          <w:b/>
          <w:sz w:val="22"/>
          <w:szCs w:val="22"/>
        </w:rPr>
        <w:t xml:space="preserve">Patikslintos sąlygos TIPK leidimo Nr. </w:t>
      </w:r>
      <w:r w:rsidR="008A0896" w:rsidRPr="002E20DA">
        <w:rPr>
          <w:rFonts w:eastAsiaTheme="minorHAnsi"/>
          <w:b/>
          <w:sz w:val="22"/>
          <w:szCs w:val="22"/>
          <w14:ligatures w14:val="standardContextual"/>
        </w:rPr>
        <w:t>T-V.7-31/2020</w:t>
      </w:r>
    </w:p>
    <w:p w14:paraId="28C01BE5" w14:textId="77777777" w:rsidR="00B95A15" w:rsidRPr="002E20DA" w:rsidRDefault="00B95A15" w:rsidP="000D64D1">
      <w:pPr>
        <w:spacing w:line="360" w:lineRule="auto"/>
        <w:jc w:val="center"/>
        <w:rPr>
          <w:b/>
          <w:sz w:val="22"/>
          <w:szCs w:val="22"/>
        </w:rPr>
      </w:pPr>
    </w:p>
    <w:p w14:paraId="3F7793B6" w14:textId="77777777" w:rsidR="008A0896" w:rsidRPr="002E20DA" w:rsidRDefault="008A0896" w:rsidP="008A0896">
      <w:pPr>
        <w:spacing w:line="360" w:lineRule="auto"/>
        <w:jc w:val="center"/>
        <w:rPr>
          <w:b/>
          <w:sz w:val="22"/>
          <w:szCs w:val="22"/>
        </w:rPr>
      </w:pPr>
      <w:bookmarkStart w:id="1" w:name="_Hlk154071669"/>
      <w:r w:rsidRPr="002E20DA">
        <w:rPr>
          <w:b/>
          <w:sz w:val="22"/>
          <w:szCs w:val="22"/>
        </w:rPr>
        <w:t xml:space="preserve">Taršos integruotos prevencijos ir kontrolės leidimas Nr. </w:t>
      </w:r>
      <w:r w:rsidRPr="002E20DA">
        <w:rPr>
          <w:rFonts w:eastAsiaTheme="minorHAnsi"/>
          <w:b/>
          <w:sz w:val="22"/>
          <w:szCs w:val="22"/>
          <w14:ligatures w14:val="standardContextual"/>
        </w:rPr>
        <w:t>T-V.7-31/2020</w:t>
      </w:r>
    </w:p>
    <w:p w14:paraId="696A7D4A" w14:textId="77777777" w:rsidR="008A0896" w:rsidRPr="002E20DA" w:rsidRDefault="008A0896" w:rsidP="008A0896">
      <w:pPr>
        <w:widowControl w:val="0"/>
        <w:jc w:val="center"/>
        <w:rPr>
          <w:b/>
          <w:sz w:val="22"/>
          <w:szCs w:val="22"/>
          <w:lang w:eastAsia="x-none"/>
        </w:rPr>
      </w:pPr>
      <w:r w:rsidRPr="002E20DA">
        <w:rPr>
          <w:b/>
          <w:sz w:val="22"/>
          <w:szCs w:val="22"/>
          <w:lang w:eastAsia="x-none"/>
        </w:rPr>
        <w:t>II. LEIDIMO SĄLYGOS</w:t>
      </w:r>
    </w:p>
    <w:p w14:paraId="3555675C" w14:textId="77777777" w:rsidR="008A0896" w:rsidRPr="002E20DA" w:rsidRDefault="008A0896" w:rsidP="008A0896">
      <w:pPr>
        <w:spacing w:before="100" w:beforeAutospacing="1" w:after="100" w:afterAutospacing="1"/>
        <w:ind w:firstLine="567"/>
        <w:jc w:val="both"/>
        <w:rPr>
          <w:b/>
          <w:bCs/>
          <w:sz w:val="22"/>
          <w:szCs w:val="22"/>
        </w:rPr>
      </w:pPr>
      <w:r w:rsidRPr="002E20DA">
        <w:rPr>
          <w:b/>
          <w:bCs/>
          <w:sz w:val="22"/>
          <w:szCs w:val="22"/>
        </w:rPr>
        <w:t>20. Kitos leidimo sąlygos ir reikalavimai pagal Taisyklių 65 punktą. </w:t>
      </w:r>
    </w:p>
    <w:p w14:paraId="286B0858" w14:textId="77777777" w:rsidR="008A0896" w:rsidRPr="002E20DA" w:rsidRDefault="008A0896" w:rsidP="008A0896">
      <w:pPr>
        <w:pStyle w:val="Sraopastraipa"/>
        <w:numPr>
          <w:ilvl w:val="1"/>
          <w:numId w:val="31"/>
        </w:numPr>
        <w:spacing w:before="100" w:beforeAutospacing="1" w:after="100" w:afterAutospacing="1" w:line="240" w:lineRule="auto"/>
        <w:ind w:hanging="556"/>
        <w:jc w:val="both"/>
        <w:rPr>
          <w:rFonts w:ascii="Times New Roman" w:hAnsi="Times New Roman"/>
        </w:rPr>
      </w:pPr>
      <w:r w:rsidRPr="002E20DA">
        <w:rPr>
          <w:rStyle w:val="cf01"/>
          <w:rFonts w:ascii="Times New Roman" w:hAnsi="Times New Roman" w:cs="Times New Roman"/>
          <w:sz w:val="22"/>
          <w:szCs w:val="22"/>
        </w:rPr>
        <w:t>Leidimo sąlygos, vykdomos ūkinės veiklos vykdymo etape.</w:t>
      </w:r>
    </w:p>
    <w:p w14:paraId="2D2BDC3B"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Veiklos vykdytojas turi įgyvendinti Aplinkos apsaugos agentūros poveikio aplinkai vertinimo sprendimo 11.10 sąlygą ,,Planuojamos ūkinės veiklos metu numatytas pajėgumų efektyvumo didinimas turi užtikrinti Vilniaus regioniniame atliekų sąvartyne sukauptų ir laikomų deginimui skirtų atliekų panaudojimą energijai gauti“. </w:t>
      </w:r>
    </w:p>
    <w:p w14:paraId="06AC891F"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Įvertinus tai, kad UAB „VAATC“ (2023-10-30 raštas Nr. </w:t>
      </w:r>
      <w:r w:rsidRPr="002E20DA">
        <w:rPr>
          <w:rStyle w:val="ng-star-inserted"/>
          <w:rFonts w:ascii="Times New Roman" w:hAnsi="Times New Roman"/>
        </w:rPr>
        <w:t>1.13.-23/289</w:t>
      </w:r>
      <w:r w:rsidRPr="002E20DA">
        <w:rPr>
          <w:rFonts w:ascii="Times New Roman" w:hAnsi="Times New Roman"/>
        </w:rPr>
        <w:t xml:space="preserve">) 2023 m. neplanuoja vežti sukauptų ir laikomų degiųjų atliekų į VKJ, </w:t>
      </w:r>
      <w:r w:rsidRPr="002E20DA">
        <w:rPr>
          <w:rStyle w:val="normaltextrun"/>
          <w:rFonts w:ascii="Times New Roman" w:hAnsi="Times New Roman"/>
        </w:rPr>
        <w:t xml:space="preserve">2023 m. </w:t>
      </w:r>
      <w:r w:rsidRPr="002E20DA">
        <w:rPr>
          <w:rFonts w:ascii="Times New Roman" w:hAnsi="Times New Roman"/>
        </w:rPr>
        <w:t xml:space="preserve">įrenginio projektinio pajėgumo padidinimas gali būti skirtas </w:t>
      </w:r>
      <w:r w:rsidRPr="002E20DA">
        <w:rPr>
          <w:rStyle w:val="normaltextrun"/>
          <w:rFonts w:ascii="Times New Roman" w:hAnsi="Times New Roman"/>
        </w:rPr>
        <w:t xml:space="preserve">kitų tiekėjų atliekoms apdoroti leidime nurodytomis sąlygomis. Atsižvelgiant į </w:t>
      </w:r>
      <w:r w:rsidRPr="002E20DA">
        <w:rPr>
          <w:rFonts w:ascii="Times New Roman" w:hAnsi="Times New Roman"/>
        </w:rPr>
        <w:t>UAB „VAATC“ pateiktą informaciją apie Vilniaus MBA teritorijoje sukauptą degiųjų atliekų kiekį, siūloma</w:t>
      </w:r>
      <w:r w:rsidRPr="002E20DA">
        <w:rPr>
          <w:rStyle w:val="normaltextrun"/>
          <w:rFonts w:ascii="Times New Roman" w:hAnsi="Times New Roman"/>
        </w:rPr>
        <w:t xml:space="preserve"> prioritetą skirti  Vilniaus MBA sukauptų degiųjų atliekų termiškam apdorojimui.</w:t>
      </w:r>
    </w:p>
    <w:p w14:paraId="24151AE4"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Įrenginio teritorija, įskaitant atliekų laikymui skirtas vietas, privalo būti tvarkoma ir prižiūrima taip, kad būtų išvengta neteisėto ir atsitiktinio dirvožemio, paviršinio ir požeminio vandens užteršimo bet kokiais teršalais.</w:t>
      </w:r>
    </w:p>
    <w:p w14:paraId="58B5723F"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Įrenginys turi būti eksploatuojamas taip, kad būtų pasiektas toks atliekų sudeginimo lygis, kad bendras organinės anglies kiekis nuosėdose ir šlake būtų mažesnis kaip 3%, o užsidegimo momentu medžiaga netektų mažiau kaip 5% sausosios dalies. Prireikus būtina taikyti išankstinio atliekų apdorojimo būdus.</w:t>
      </w:r>
    </w:p>
    <w:p w14:paraId="43ECB76C"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Įrenginys turi būti eksploatuojamas taip, kad deginant nepavojingas atliekas išsiskyrusių dujų temperatūra po paskutiniojo oro įpurškimo, kontroliuojamai ir tolygiai, netgi pačiomis nepalankiausiomis sąlygomis, bent dvi sekundes būtų padidinta iki ne mažiau kaip 850 C. Temperatūra matuojama prie degimo kameros vidinės sienelės.</w:t>
      </w:r>
    </w:p>
    <w:p w14:paraId="6B459096"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Įrenginyje privalo nuolatos veikti automatinė sistema, neleidžianti tiekti į degimo zoną atliekų sumažėjus nustatytai degimo temperatūrai arba kai dėl išmetamų dujų valymo įrengimų sutrikimų arba gedimų viršijama kuri nors išmetamų teršalų ribinė vertė.</w:t>
      </w:r>
    </w:p>
    <w:p w14:paraId="66C8A8FA"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Veiklos vykdytojas privalo vykdyti aplinkos monitoringą pagal patvirtintas ir reguliariai atnaujinamas programas. Veiklos vykdymo metu veiklos vykdytojas privalo tinkamai stebėti ir vertinti faktiškai daromą poveikį aplinkai (vykdyti reikalavimus atitinkantį aplinkos monitoringą) bei sudaryti sąlygas visuomenei ir suinteresuotoms institucijoms susipažinti su monitoringo duomenimis. </w:t>
      </w:r>
    </w:p>
    <w:p w14:paraId="3B075A9C"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Visi vykdomo aplinkos monitoringo taškai (požeminio vandens mėginių paėmimo šuliniai ir dujinių teršalų mėginių paėmimo vietos) turi būti saugiai įrengti, pažymėti ir saugojami nuo atsitiktinio jų sunaikinimo.</w:t>
      </w:r>
    </w:p>
    <w:p w14:paraId="242BD9B5"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Visi monitoringo (stebėsenos) rezultatai turi būti registruojami, apdorojami ir atitinkamai pateikiami, kad kompetentinga kontroliuojanti institucija galėtų patikrinti, ar laikomasi leidime nurodytų eksploatacijos sąlygų ir išmetamų teršalų ribinių verčių.</w:t>
      </w:r>
    </w:p>
    <w:p w14:paraId="414BAFB9"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lastRenderedPageBreak/>
        <w:t>Įrenginio sistemos, agregatai ir įranga (deginimo linija, atliekų priėmimo, laikymo, vietoje atliekamo pirminio apdorojimo įrenginiai, atliekų kuro ir oro padavimo sistemos, katilai, išmetamų dujų valymo įrenginiai, vietoje esančių likučių ir nuotekų valymo arba laikymo įrenginiai, krovimo priemonės, deginimo arba bendro deginimo operacijų tikrinimo sistemos, registruojančios ir atliekančios deginimo arba bendro deginimo sąlygų stebėseną) turi būti eksploatuojami pagal jiems nustatytus eksploatavimo parametrus (reikalavimus) ir periodiškai tikrinami, o patikrinimai registruojami. Patikrinimų dažnumą nusistato veiklos vykdytojas.</w:t>
      </w:r>
    </w:p>
    <w:p w14:paraId="0FA1242D"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Atliekų deginimo procese gauta energija kiek įmanoma turi būti panaudojama gaminant šilumą, technologinį garą ir/arba elektros energiją.</w:t>
      </w:r>
    </w:p>
    <w:p w14:paraId="33F58F44"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Veiklos vykdytojas taip pat privalo periodiškai (patikrinimų dažnumą nusistato veiklos vykdytojas) tikrinti visas turimas talpas, žarnas, jungtis bei vožtuvus ir registruoti šiuos patikrinimus. </w:t>
      </w:r>
    </w:p>
    <w:p w14:paraId="6E85F10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Įrenginyje turi būti pakankamas kiekis priemonių išsiliejusiems skysčiams surinkti ir neutralizuoti, o taip pat gaisro gesinimo priemonės. Ekstremalių situacijų atveju, vadovautis patvirtintu UAB Vilniaus kogeneracinė jėgainė ekstremalių situacijų valdymo planu.</w:t>
      </w:r>
    </w:p>
    <w:p w14:paraId="237C84C4"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Įrenginio personalas turi būti supažindintas su atliekų naudojimo ir šalinimo techniniu reglamentu ir griežtai laikytis jo reikalavimų.</w:t>
      </w:r>
    </w:p>
    <w:p w14:paraId="7AFE2A5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Atliekų priėmimo bei kitos procedūros ir įrašų turinys turi būti aiškiai nustatyti, saugojami ir laisvai prieinami kontroliuojančioms institucijoms. Pasibaigus paleidimo/derinimo darbams jėgainėje 6 mėn. vykdyti atvežamų atliekų (taikoma atliekoms atvežamoms mašinomis) detalę patikrą (1 kartą per mėnesį). Vėlesniu laikotarpiu - kartą į ketvirtį, o esant poreikiui ar nustačius pažeidimus - dažniau. Į patikros procesą rekomenduojama pakviesti ir aplinkos apsaugos valstybinę kontrolę vykdančią instituciją.</w:t>
      </w:r>
    </w:p>
    <w:p w14:paraId="03AB5554"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5EF52598"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privalo Aplinkos apsaugos departamentui pateikti informaciją apie nutrauktas atliekų priėmimo sutartis dėl besikartojančių aplinkosauginių pažeidimų (pvz. pateikiamos ne tos rūšies atliekos, kurios negali būti priimamos deginimui).</w:t>
      </w:r>
    </w:p>
    <w:p w14:paraId="7DB02D41"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Kiekvieną kartą, kai nuolatiniai matavimai rodo, kad dėl išmetamų dujų valymo įrengimų sutrikimų arba gedimų termofikacinė jėgainė veikia neįprastomis (</w:t>
      </w:r>
      <w:proofErr w:type="spellStart"/>
      <w:r w:rsidRPr="002E20DA">
        <w:rPr>
          <w:rFonts w:ascii="Times New Roman" w:hAnsi="Times New Roman"/>
        </w:rPr>
        <w:t>neatitiktinėmis</w:t>
      </w:r>
      <w:proofErr w:type="spellEnd"/>
      <w:r w:rsidRPr="002E20DA">
        <w:rPr>
          <w:rFonts w:ascii="Times New Roman" w:hAnsi="Times New Roman"/>
        </w:rPr>
        <w:t xml:space="preserve">) veiklos sąlygomis (TIPK leidimo 8 lentelė) ilgiau kaip 4 valandas iš eilės (ir ne daugiau kaip 60 valandų per metus), darbas atliekų deginimo įrenginyje be jokių išimčių turi būti nutraukiamas ir atliekos toliau nedeginamos, kol nebus išspręsta gedimų priežastis. Vykdomos veiklos metu paaiškėjus, kad daromas didesnis poveikis aplinkai už teisės aktuose nustatytus rodiklius, veiklos vykdytojas privalo nedelsiant taikyti papildomas poveikį aplinkai mažinančias priemones arba mažinti veiklos apimtis/nutraukti veiklą. </w:t>
      </w:r>
    </w:p>
    <w:p w14:paraId="6AC50C2C"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Gamtinių resursų, įskaitant vandens, sunaudojimas, atliekų tvarkymas, teršalų į aplinką išmetimas turi būti reguliariai apskaitomi ir registruojami atitinkamuose žurnaluose arba kompiuterinėse sistemose ir laisvai prieinami kontroliuojančioms institucijoms.</w:t>
      </w:r>
    </w:p>
    <w:p w14:paraId="2470F40A"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Apskaitos ir matavimo prietaisai turi atitikti metrologinius reikalavimus ir reguliariai kalibruojami. Automatinių matavimo sistemų diegimas ir veikimas turi būti kontroliuojamas kasmet atliekant techninius jų patikrinimus. Visų teršalų, įskaitant dioksinus ir </w:t>
      </w:r>
      <w:proofErr w:type="spellStart"/>
      <w:r w:rsidRPr="002E20DA">
        <w:rPr>
          <w:rFonts w:ascii="Times New Roman" w:hAnsi="Times New Roman"/>
        </w:rPr>
        <w:t>furanus</w:t>
      </w:r>
      <w:proofErr w:type="spellEnd"/>
      <w:r w:rsidRPr="002E20DA">
        <w:rPr>
          <w:rFonts w:ascii="Times New Roman" w:hAnsi="Times New Roman"/>
        </w:rPr>
        <w:t>, mėginių ėmimo ir analizės metodai, taip pat automatinių matavimo sistemų kokybės užtikrinimas ir pamatiniai matavimo metodai, taikomi kalibruojant tas sistemas, atliekami pagal CEN standartus. Jei CEN standartų nėra, taikomi ISO, nacionaliniai arba kiti tarptautiniai standartai, kurie užtikrina lygiavertės mokslinės kokybės duomenis. Automatinės matavimo sistemos turi būti kontroliuojamos atliekant lygiagrečius matavimus remiantis pamatiniais metodais ne rečiau kaip kartą metuose.</w:t>
      </w:r>
    </w:p>
    <w:p w14:paraId="1C4EE772"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privalo pranešti Aplinkos apsaugos agentūrai ir Aplinkos apsaugos departamentui prie Aplinkos ministerijos apie bet kokius planuojamus įrenginio pobūdžio arba veikimo pasikeitimus ar išplėtimą, kuris gali daryti neigiamą poveikį aplinkai.</w:t>
      </w:r>
    </w:p>
    <w:p w14:paraId="1A11C2A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lastRenderedPageBreak/>
        <w:t>Veiklos vykdytojas privalo pranešti Aplinkos apsaugos departamentui prie Aplinkos ministerijos apie pažeistas šio leidimo sąlygas, didelį poveikį aplinkai turintį incidentą arba avariją ir nedelsiant imtis priemonių apriboti poveikį aplinkai ir žmonėms ir užkirsti kelią galimiems incidentams ir avarijoms ateityje.</w:t>
      </w:r>
    </w:p>
    <w:p w14:paraId="36654A06"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privalo reguliariai ir laiku kompetentingoms aplinkosaugos institucijoms teikti reikiamas ataskaitas.</w:t>
      </w:r>
    </w:p>
    <w:p w14:paraId="66D59B59"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taip pat privalo laikytis Atliekų deginimo aplinkosauginių reikalavimų, patvirtintų Lietuvos Respublikos aplinkos ministro 2002 m. gruodžio 31 d. įsakymu Nr. 699. Pagal Atliekų deginimo aplinkosauginius reikalavimus veiklos vykdytojas privalo vykdyti griežtą atliekų deginimo temperatūrinio rėžimo kontrolę ir aplinkos monitoringą.</w:t>
      </w:r>
    </w:p>
    <w:p w14:paraId="2BB59700"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Aplinkos apsaugos departamento prie Aplinkos ministerijos inspektorius, ne rečiau kaip kas 5 metus, dalyvaujant įmonės atstovui, patikrina ir fiksuoja patikrinimo akte ar teritorijos danga, ant kurios yra cheminių medžiagų talpyklos, nėra pažeista, taip pat ar cheminių medžiagų laikymo ir naudojimo vietose taikomos priemonės išvengti sistemingo dirvožemio užteršimo pavojaus.</w:t>
      </w:r>
    </w:p>
    <w:p w14:paraId="706EA38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Veiklos vykdytojas turi rinkti informaciją apie vykdomos ūkinės veiklos geriausiai prieinamas technologijas ir ieškoti galimybių jas pritaikyti. Pasikeitus norminiams dokumentams, atsiradus naujiems ar įdiegus naujus technologinius, gamybinius sprendimus – peržiūrėti įrenginio atitikimą geriausiai prieinamiems gamybos būdams. Veiklos vykdytojas bet kokiu atveju privalo laikytis visų aktualių, veiklą reglamentuojančių teisės aktų reikalavimų, ir atitinkamai keisti veiklos rodiklius, keičiantis teisiniam reglamentavimui.</w:t>
      </w:r>
    </w:p>
    <w:p w14:paraId="5F846BA6"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hAnsi="Times New Roman"/>
        </w:rPr>
        <w:t xml:space="preserve">Jėgainėje draudžiama deginti pavojingas atliekas, atskirai surinktas tinkamas perdirbti arba kitaip naudoti nepavojingas atliekas. </w:t>
      </w:r>
    </w:p>
    <w:p w14:paraId="7622B803"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Veiklos vykdytojas turi užtikrinti, kad su vykdoma ūkine veikla susijęs triukšmas artimiausioje gyvenamojoje ir visuomeninėje aplinkoje ir už sanitarinės apsaugos zonos ribų neviršytų Lietuvos higienos normoje HN 33:2011 „Triukšmo ribiniai dydžiai gyvenamuosiuose ir visuomeninės paskirties pastatuose bei jų aplinkoje“, patvirtintoje Lietuvos Respublikos sveikatos apsaugos ministro 2011 m. birželio 13 d. įsakymu Nr. V-604 „Dėl Lietuvos higienos normos HN 33:2011 „Triukšmo ribiniai dydžiai gyvenamuose ir visuomeninės paskirties pastatuose bei jų aplinkoje“ patvirtinimo“, reglamentuojamų triukšmo ribinių dydžių.</w:t>
      </w:r>
    </w:p>
    <w:p w14:paraId="2CFA3CD5"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 xml:space="preserve">Veiklos vykdytojas turi užtikrinti, kad ūkinės veiklos vykdymo metu triukšmo emisija iš kiekvieno taršos šaltinio neviršytų TIPK paraiškoje pateikto dydžio: 1) Atliekų iškrovimo patalpa (V10UEA) – 79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 Atliekų paruošimo patalpa (V10UEB) – 82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 Garo katilo patalpa (V10UHA) – 79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 Šlako (lakiųjų pelenų) patalpa (V10UEX)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 Skirstyklos patalpa (V50UBA) – 75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 Aušinimo įrenginių patalpa (V50URB) – 89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7) Garo turbinų patalpa (V50UMA)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8) </w:t>
      </w:r>
      <w:proofErr w:type="spellStart"/>
      <w:r w:rsidRPr="002E20DA">
        <w:rPr>
          <w:rFonts w:ascii="Times New Roman" w:eastAsiaTheme="minorHAnsi" w:hAnsi="Times New Roman"/>
          <w14:ligatures w14:val="standardContextual"/>
        </w:rPr>
        <w:t>Įšmetamųjų</w:t>
      </w:r>
      <w:proofErr w:type="spellEnd"/>
      <w:r w:rsidRPr="002E20DA">
        <w:rPr>
          <w:rFonts w:ascii="Times New Roman" w:eastAsiaTheme="minorHAnsi" w:hAnsi="Times New Roman"/>
          <w14:ligatures w14:val="standardContextual"/>
        </w:rPr>
        <w:t xml:space="preserve"> dujų valymo įrenginių patalpa (V10UVC)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9) Skirstyklos patalpa (V10UBA) – 78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10) Valdymo patalpa (V50UCB) – 67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11) Garo katilo patalpa (V20UHA) – 75-90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12) </w:t>
      </w:r>
      <w:proofErr w:type="spellStart"/>
      <w:r w:rsidRPr="002E20DA">
        <w:rPr>
          <w:rFonts w:ascii="Times New Roman" w:eastAsiaTheme="minorHAnsi" w:hAnsi="Times New Roman"/>
          <w14:ligatures w14:val="standardContextual"/>
        </w:rPr>
        <w:t>Rankovinio</w:t>
      </w:r>
      <w:proofErr w:type="spellEnd"/>
      <w:r w:rsidRPr="002E20DA">
        <w:rPr>
          <w:rFonts w:ascii="Times New Roman" w:eastAsiaTheme="minorHAnsi" w:hAnsi="Times New Roman"/>
          <w14:ligatures w14:val="standardContextual"/>
        </w:rPr>
        <w:t xml:space="preserve"> filtro ir dūmų valymo reaktorius (V20UHQ) – 82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13) </w:t>
      </w:r>
      <w:proofErr w:type="spellStart"/>
      <w:r w:rsidRPr="002E20DA">
        <w:rPr>
          <w:rFonts w:ascii="Times New Roman" w:eastAsiaTheme="minorHAnsi" w:hAnsi="Times New Roman"/>
          <w14:ligatures w14:val="standardContextual"/>
        </w:rPr>
        <w:t>Rankovinio</w:t>
      </w:r>
      <w:proofErr w:type="spellEnd"/>
      <w:r w:rsidRPr="002E20DA">
        <w:rPr>
          <w:rFonts w:ascii="Times New Roman" w:eastAsiaTheme="minorHAnsi" w:hAnsi="Times New Roman"/>
          <w14:ligatures w14:val="standardContextual"/>
        </w:rPr>
        <w:t xml:space="preserve"> filtro ir dūmų valymo reaktorius (V20UHN) – 82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14) Siurblinės patalpa (V20UHX) – 53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15) Kondensacinio ekonomaizerio patalpa (V20UHM)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16) </w:t>
      </w:r>
      <w:proofErr w:type="spellStart"/>
      <w:r w:rsidRPr="002E20DA">
        <w:rPr>
          <w:rFonts w:ascii="Times New Roman" w:eastAsiaTheme="minorHAnsi" w:hAnsi="Times New Roman"/>
          <w14:ligatures w14:val="standardContextual"/>
        </w:rPr>
        <w:t>Sorbentų</w:t>
      </w:r>
      <w:proofErr w:type="spellEnd"/>
      <w:r w:rsidRPr="002E20DA">
        <w:rPr>
          <w:rFonts w:ascii="Times New Roman" w:eastAsiaTheme="minorHAnsi" w:hAnsi="Times New Roman"/>
          <w14:ligatures w14:val="standardContextual"/>
        </w:rPr>
        <w:t xml:space="preserve"> ir absorbentų saugojimo patalpa (V20UHX)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17) Lakiųjų pelenų silosas (V20UET10)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18) Dugno pelenų silosas (V20UET20) – 89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19) </w:t>
      </w:r>
      <w:proofErr w:type="spellStart"/>
      <w:r w:rsidRPr="002E20DA">
        <w:rPr>
          <w:rFonts w:ascii="Times New Roman" w:eastAsiaTheme="minorHAnsi" w:hAnsi="Times New Roman"/>
          <w14:ligatures w14:val="standardContextual"/>
        </w:rPr>
        <w:t>Skruberis</w:t>
      </w:r>
      <w:proofErr w:type="spellEnd"/>
      <w:r w:rsidRPr="002E20DA">
        <w:rPr>
          <w:rFonts w:ascii="Times New Roman" w:eastAsiaTheme="minorHAnsi" w:hAnsi="Times New Roman"/>
          <w14:ligatures w14:val="standardContextual"/>
        </w:rPr>
        <w:t xml:space="preserve"> (V10UHM) – 75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20) Išmetamųjų dujų kondensatoriaus įrenginys (V10UHP) – 76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21) Slopintuvas (V10UHM) – 78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22) Absorberis (V10UHM) – 75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23) Kaminas (V10UHN ir V20UHN)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24) Traukos ventiliatorius (V10UVB) – 78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25) Traukos ventiliatorius (V20UHQ ir V20UHN)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26) Aukštinantysis transformatorius (V50UBF)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27) Aukštinantysis transformatorius (V50UBF)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28) EB transformatorius (V10UBA)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29) Oro tiekimo ventiliatorius (V10UBA)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30) Oro šalinimo ventiliatorius (V10UBA) – 69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31) Oro tiekimo ventiliatorius (V10UBA)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32) Oro tiekimo ventiliatorius (V10UEA)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33) Oro šalinimo ventiliatorius (V10UEB) – 87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34) Oro tiekimo ventiliatorius (V10UEX) – 91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35) Oro tiekimo ventiliatorius (V10UHA) – 65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36) Oro tiekimo ventiliatorius (V10UHA) – 63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37) Oro tiekimo ventiliatorius (V10UHA) – 72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38) Oro tiekimo ventiliatorius (V10UHA) – 79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39) Oro tiekimo ventiliatorius (V10UHA) – 63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40) Oro tiekimo ventiliatorius (V10UHA) – 73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41) Oro tiekimo ventiliatorius (V10UVC) – 59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42) Oro tiekimo ventiliatorius (V10UVC)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43) Oro šalinimo ortakis (V10UVC)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44) Oro šalinimo ortakis (V10UVC) </w:t>
      </w:r>
      <w:r w:rsidRPr="002E20DA">
        <w:rPr>
          <w:rFonts w:ascii="Times New Roman" w:eastAsiaTheme="minorHAnsi" w:hAnsi="Times New Roman"/>
          <w14:ligatures w14:val="standardContextual"/>
        </w:rPr>
        <w:lastRenderedPageBreak/>
        <w:t xml:space="preserve">– 58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45) EB transformatorius (V50UBA) – 85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46) Oro šalinimo ortakis (V50UVE) – 67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47) Oro šalinimo ventiliatorius (V50URB) – 84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48) Stoginis oro šalinimo ventiliatorius (V20UHA)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49) Oro tiekimo ventiliatorius (V20UHA)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50) Dūmtraukio ventiliatorius (V20UHM ir V20UHX)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51) Oro tiekimo ventiliatorius (V20UHQ ir V20UHN)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52) Oro tiekimo ventiliatorius (V20UHN ir V20UHX) – 70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53) Oro šalinimo ventiliatorius (V20UHX) – 75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54) Stoginis oro šalinimo ventiliatorius (V20UET10)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55) Stoginis oro šalinimo ventiliatorius (V20UET20)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56) Orapūtė (V20UET20)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57) Stoginis oro šalinimo ventiliatorius (V20UEX) – 80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58) Oro šalinimo ventiliatorius (V20UEB02) – 90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59) Konvejerio pavara PZW6, PR3 ir PR4 (V20UED10) – 84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60) Konvejerio pavara PWZ7.1 ir PWZ7.2 (V20UED20) – 88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61) Konvejerio linija tarp verstuvo ir biokuro smulkinimo pastato (V20UED10)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62) Konvejerių linija tarp silosų ir katilinės (V20UED20) – 74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63) Konvejerių linija tarp silosų ir katilinės (V20UED20) – 79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64) Vamzdynai tarp išmetamųjų dujų kondensatoriaus, traukos ventiliatorių, oro valymo įrenginių ir dūmtraukių – 83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65) Vamzdynai tarp išmetamųjų dujų oro valymo įrenginių – 81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66) Vamzdynai tarp išmetamųjų dujų oro valymo įrenginių – 76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67) Vamzdynas tarp kondensatoriaus ir dūmtraukio – 71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 xml:space="preserve">; 68) Vamzdynas tarp kondensatoriaus ir dūmtraukio – 74 </w:t>
      </w:r>
      <w:proofErr w:type="spellStart"/>
      <w:r w:rsidRPr="002E20DA">
        <w:rPr>
          <w:rFonts w:ascii="Times New Roman" w:eastAsiaTheme="minorHAnsi" w:hAnsi="Times New Roman"/>
          <w14:ligatures w14:val="standardContextual"/>
        </w:rPr>
        <w:t>dBA</w:t>
      </w:r>
      <w:proofErr w:type="spellEnd"/>
      <w:r w:rsidRPr="002E20DA">
        <w:rPr>
          <w:rFonts w:ascii="Times New Roman" w:eastAsiaTheme="minorHAnsi" w:hAnsi="Times New Roman"/>
          <w14:ligatures w14:val="standardContextual"/>
        </w:rPr>
        <w:t>.</w:t>
      </w:r>
    </w:p>
    <w:p w14:paraId="16FC8708"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Veiklos vykdytojas turi užtikrinti, kad vykdomos ūkinės veiklos skleidžiamas kvapas artimiausioje gyvenamojoje ir visuomeninėje aplinkoje ir už sanitarinės apsaugos zonos ribų neviršytų Lietuvos higienos normoje HN 121:2010 „Kvapo koncentracijos ribinė vertė gyvenamosios aplinkos ore“, patvirtintoje Lietuvos Respublikos sveikatos apsaugos ministro 2010 m. spalio 4 d. įsakymu Nr. V-885 „Kvapo koncentracijos ribinė vertė gyvenamosios aplinkos ore“ ir kvapų kontrolės gyvenamosios aplinkos ore taisyklių patvirtinimo“, reglamentuojamos kvapo ribinės vertės.</w:t>
      </w:r>
    </w:p>
    <w:p w14:paraId="70D4F49A"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Veiklos vykdytojas turi užtikrinti, kad ūkinės veiklos vykdymo metu kvapo emisija iš kiekvieno taršos šaltinio neviršytų TIPK paraiškoje pateikto dydžio: 1. Atliekų deginimo jėgainė Nr. 001 – 16082,08 OUE/s; 2. Biokuro jėgainė Nr. 002-1 – 23550,94 OUE/s; 3. Biokuro jėgainė Nr. 002-2 – 23550,94 OUE/s; 4. Atliekų deginimo jėgainės kuro bunkeris Nr. 004 – 254,658 OUE/s; 5. Atliekų deginimo jėgainės kuro bunkeris Nr. 005 – 254,658 OUE/s; 6. Dyzelinis elektros generatorius Nr. 006 – 1018,355 OUE/s; 7. Dyzelinis priešgaisrinis siurblys Nr. 024 – 1407,401 OUE/s; 8. Suvirinimo aparatai Nr. 603 – 0,377 OUE/s.</w:t>
      </w:r>
    </w:p>
    <w:p w14:paraId="34B8A8B7"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Veiklos vykdytojas turi užtikrinti, kad atliekos į VKJ bus vežamos iš šalia esančių Vilniaus MBA įrenginių ir/arba autotransportu iš kitų Lietuvos įrenginių, laikantis artumo principo taikymo. Siekiant išvengti kvapų ir dulkių sklidimo į aplinką, jų vežimo metu naudojamos uždaros deginamų atliekų tiekimo sistemos.</w:t>
      </w:r>
    </w:p>
    <w:p w14:paraId="2B2D3632" w14:textId="77777777" w:rsidR="008A0896" w:rsidRPr="002E20DA" w:rsidRDefault="008A0896" w:rsidP="008A0896">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 xml:space="preserve">Veiklos vykdytojas turi užtikrinti, kad į VKJ teritoriją atvežamos atliekos bus vizualiai patikrinamos, veiks nuolatinė radioaktyvumo patikra. Detali atliekų patikra pagal patvirtintą tvarką vykdoma ne rečiau kaip vieną kartą per ketvirtį, užtikrinant, kad kiekvienas atliekų tiekėjas būtų patikrintas bent vieną kartą per metus. Nustačius, kad konkrečioje atliekų siuntoje aptikta pavojingų medžiagų, nedelsiant informuojamas atliekų tiekėjas ir siunta grąžinama. Suveikus radioaktyvumo patikros įrangai, atliekų krovinys papildomai yra patikrinamas rankiniu </w:t>
      </w:r>
      <w:proofErr w:type="spellStart"/>
      <w:r w:rsidRPr="002E20DA">
        <w:rPr>
          <w:rFonts w:ascii="Times New Roman" w:eastAsiaTheme="minorHAnsi" w:hAnsi="Times New Roman"/>
          <w14:ligatures w14:val="standardContextual"/>
        </w:rPr>
        <w:t>dozimetru</w:t>
      </w:r>
      <w:proofErr w:type="spellEnd"/>
      <w:r w:rsidRPr="002E20DA">
        <w:rPr>
          <w:rFonts w:ascii="Times New Roman" w:eastAsiaTheme="minorHAnsi" w:hAnsi="Times New Roman"/>
          <w14:ligatures w14:val="standardContextual"/>
        </w:rPr>
        <w:t>. Nustačius, kad krovinyje yra pavojingų atliekų, informuojamas Radiacinės saugos centras ir vadovaujantis Radiacinės saugos centro specialistų nurodymais, siunta grąžinama tiekėjui arba vykdomi kiti nurodyti veiksmai, atsižvelgiant į fiksuotos jonizuojančiosios spinduliuotės dozės dydį.</w:t>
      </w:r>
    </w:p>
    <w:p w14:paraId="758AE70E" w14:textId="77777777" w:rsidR="00764C08" w:rsidRPr="00764C08" w:rsidRDefault="008A0896" w:rsidP="00764C08">
      <w:pPr>
        <w:pStyle w:val="Sraopastraipa"/>
        <w:numPr>
          <w:ilvl w:val="2"/>
          <w:numId w:val="31"/>
        </w:numPr>
        <w:spacing w:before="100" w:beforeAutospacing="1" w:after="100" w:afterAutospacing="1" w:line="240" w:lineRule="auto"/>
        <w:jc w:val="both"/>
        <w:rPr>
          <w:rFonts w:ascii="Times New Roman" w:hAnsi="Times New Roman"/>
        </w:rPr>
      </w:pPr>
      <w:r w:rsidRPr="002E20DA">
        <w:rPr>
          <w:rFonts w:ascii="Times New Roman" w:eastAsiaTheme="minorHAnsi" w:hAnsi="Times New Roman"/>
          <w14:ligatures w14:val="standardContextual"/>
        </w:rPr>
        <w:t xml:space="preserve">Padidinus sudeginamų atliekų kiekį, veiklos vykdytojas turi užtikrinti: kad jėgainėje bus pilnai sudeginamos atliekos; susidariusių dūmų išvalymą ir aplinkosauginių reikalavimų laikymąsi; aplinkos oro taršos ribinių verčių laikymasis; siekiant užkirsti kelią kvapų pateikimui į aplinkos orą, kad atliekų iškrovimo ir laikymo patalpos bus uždaros, o oras iš šių patalpų išsiurbiamas ir perduodamas į deginimo katilą; atliekant profilaktinius tvarkymo ar patikrinimo darbus, kad kuro priėmimas bus nutraukiamas ir bunkeris maksimaliai ištuštinamas, laikinai katile bus deginamos dujos. </w:t>
      </w:r>
      <w:bookmarkStart w:id="2" w:name="_Hlk162450958"/>
    </w:p>
    <w:bookmarkEnd w:id="2"/>
    <w:p w14:paraId="4783DDB3" w14:textId="621EBC2C" w:rsidR="008A0896" w:rsidRPr="003D4911" w:rsidRDefault="003D4911" w:rsidP="00764C08">
      <w:pPr>
        <w:pStyle w:val="Sraopastraipa"/>
        <w:numPr>
          <w:ilvl w:val="2"/>
          <w:numId w:val="31"/>
        </w:numPr>
        <w:spacing w:before="100" w:beforeAutospacing="1" w:after="100" w:afterAutospacing="1" w:line="240" w:lineRule="auto"/>
        <w:jc w:val="both"/>
        <w:rPr>
          <w:rFonts w:ascii="Times New Roman" w:hAnsi="Times New Roman"/>
        </w:rPr>
      </w:pPr>
      <w:r w:rsidRPr="003D4911">
        <w:rPr>
          <w:rFonts w:ascii="Times New Roman" w:hAnsi="Times New Roman"/>
        </w:rPr>
        <w:t xml:space="preserve">Nedelsiant įrengti laikiną patekimą iki ėminių paėmimo vietų biokuro jėgainės oro taršos šaltiniuose 002-01 ir 002-02, pastatant stacionarius modulinius pastolius. Ėminių paėmimo vietas, atitinkančias Stacionarių taršos šaltinių išmetamų į aplinkos orą teršalų laboratorinės kontrolės metodinėse rekomendacijose, patvirtintose Lietuvos Respublikos aplinkos ministro  2004 m. vasario 11 d. įsakymu Nr. D1-68 „Dėl stacionarių taršos </w:t>
      </w:r>
      <w:r w:rsidRPr="003D4911">
        <w:rPr>
          <w:rFonts w:ascii="Times New Roman" w:hAnsi="Times New Roman"/>
        </w:rPr>
        <w:lastRenderedPageBreak/>
        <w:t>šaltinių išmetamų į aplinkos orą teršalų laboratorinės kontrolės metodinių rekomendacijų patvirtinimo“ 8.1 ir 8.2.1 papunkčių reikalavimus įrengti iki 2025-08-31</w:t>
      </w:r>
      <w:r w:rsidRPr="003D4911">
        <w:rPr>
          <w:rFonts w:ascii="Times New Roman" w:hAnsi="Times New Roman"/>
        </w:rPr>
        <w:t>.</w:t>
      </w:r>
    </w:p>
    <w:p w14:paraId="03D66478" w14:textId="77777777" w:rsidR="008A0896" w:rsidRPr="002E20DA" w:rsidRDefault="008A0896" w:rsidP="008A0896">
      <w:pPr>
        <w:pStyle w:val="Sraopastraipa"/>
        <w:numPr>
          <w:ilvl w:val="1"/>
          <w:numId w:val="30"/>
        </w:numPr>
        <w:spacing w:before="100" w:beforeAutospacing="1" w:after="100" w:afterAutospacing="1" w:line="240" w:lineRule="auto"/>
        <w:jc w:val="both"/>
        <w:rPr>
          <w:rStyle w:val="cf01"/>
          <w:rFonts w:ascii="Times New Roman" w:hAnsi="Times New Roman" w:cs="Times New Roman"/>
          <w:sz w:val="22"/>
          <w:szCs w:val="22"/>
        </w:rPr>
      </w:pPr>
      <w:r w:rsidRPr="002E20DA">
        <w:rPr>
          <w:rStyle w:val="cf01"/>
          <w:rFonts w:ascii="Times New Roman" w:hAnsi="Times New Roman" w:cs="Times New Roman"/>
          <w:sz w:val="22"/>
          <w:szCs w:val="22"/>
        </w:rPr>
        <w:t>Leidimo sąlygos, privalomos įvykdyti veiklos nutraukimo etape.</w:t>
      </w:r>
    </w:p>
    <w:p w14:paraId="52D8F1E9" w14:textId="77777777" w:rsidR="008A0896" w:rsidRPr="002E20DA" w:rsidRDefault="008A0896" w:rsidP="008A0896">
      <w:pPr>
        <w:pStyle w:val="Sraopastraipa"/>
        <w:numPr>
          <w:ilvl w:val="2"/>
          <w:numId w:val="30"/>
        </w:numPr>
        <w:spacing w:before="100" w:beforeAutospacing="1" w:after="100" w:afterAutospacing="1" w:line="240" w:lineRule="auto"/>
        <w:jc w:val="both"/>
        <w:rPr>
          <w:rFonts w:ascii="Times New Roman" w:hAnsi="Times New Roman"/>
        </w:rPr>
      </w:pPr>
      <w:r w:rsidRPr="002E20DA">
        <w:rPr>
          <w:rFonts w:ascii="Times New Roman" w:hAnsi="Times New Roman"/>
        </w:rPr>
        <w:t>Iki pilno veiklos nutraukimo veiklos vietos būklė turi būti pilnai sutvarkyta, kaip numatyta įrenginio projekte, planuose ir reglamentuose. Rengdamasis galutinai nutraukti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67C56452" w14:textId="77777777" w:rsidR="008A0896" w:rsidRPr="002E20DA" w:rsidRDefault="008A0896" w:rsidP="008A0896">
      <w:pPr>
        <w:pStyle w:val="Sraopastraipa"/>
        <w:jc w:val="center"/>
        <w:rPr>
          <w:rFonts w:ascii="Times New Roman" w:hAnsi="Times New Roman"/>
        </w:rPr>
      </w:pPr>
    </w:p>
    <w:p w14:paraId="1AA6953A" w14:textId="77777777" w:rsidR="008A0896" w:rsidRPr="002E20DA" w:rsidRDefault="008A0896" w:rsidP="008A0896">
      <w:pPr>
        <w:pStyle w:val="Sraopastraipa"/>
        <w:jc w:val="center"/>
        <w:rPr>
          <w:rFonts w:ascii="Times New Roman" w:hAnsi="Times New Roman"/>
        </w:rPr>
      </w:pPr>
    </w:p>
    <w:p w14:paraId="03B79A15" w14:textId="77777777" w:rsidR="008A0896" w:rsidRPr="002E20DA" w:rsidRDefault="008A0896" w:rsidP="008A0896">
      <w:pPr>
        <w:pStyle w:val="Sraopastraipa"/>
        <w:jc w:val="center"/>
        <w:rPr>
          <w:rFonts w:ascii="Times New Roman" w:hAnsi="Times New Roman"/>
        </w:rPr>
      </w:pPr>
    </w:p>
    <w:p w14:paraId="359EBA19" w14:textId="77777777" w:rsidR="008A0896" w:rsidRPr="002E20DA" w:rsidRDefault="008A0896" w:rsidP="008A0896">
      <w:pPr>
        <w:rPr>
          <w:b/>
          <w:bCs/>
          <w:sz w:val="22"/>
          <w:szCs w:val="22"/>
        </w:rPr>
      </w:pPr>
    </w:p>
    <w:p w14:paraId="255619D7" w14:textId="77777777" w:rsidR="008A0896" w:rsidRPr="002E20DA" w:rsidRDefault="008A0896" w:rsidP="008A0896">
      <w:pPr>
        <w:rPr>
          <w:b/>
          <w:bCs/>
          <w:sz w:val="22"/>
          <w:szCs w:val="22"/>
        </w:rPr>
      </w:pPr>
    </w:p>
    <w:p w14:paraId="732A0EE4" w14:textId="77777777" w:rsidR="008A0896" w:rsidRPr="002E20DA" w:rsidRDefault="008A0896" w:rsidP="008A0896">
      <w:pPr>
        <w:rPr>
          <w:b/>
          <w:bCs/>
          <w:sz w:val="22"/>
          <w:szCs w:val="22"/>
        </w:rPr>
      </w:pPr>
    </w:p>
    <w:p w14:paraId="2F8A2D1A" w14:textId="77777777" w:rsidR="008A0896" w:rsidRPr="002E20DA" w:rsidRDefault="008A0896" w:rsidP="008A0896">
      <w:pPr>
        <w:rPr>
          <w:b/>
          <w:bCs/>
          <w:sz w:val="22"/>
          <w:szCs w:val="22"/>
        </w:rPr>
      </w:pPr>
    </w:p>
    <w:p w14:paraId="62F1040D" w14:textId="77777777" w:rsidR="008A0896" w:rsidRPr="002E20DA" w:rsidRDefault="008A0896" w:rsidP="008A0896">
      <w:pPr>
        <w:rPr>
          <w:b/>
          <w:bCs/>
          <w:sz w:val="22"/>
          <w:szCs w:val="22"/>
        </w:rPr>
      </w:pPr>
    </w:p>
    <w:p w14:paraId="53355D1C" w14:textId="77777777" w:rsidR="008A0896" w:rsidRPr="002E20DA" w:rsidRDefault="008A0896" w:rsidP="008A0896">
      <w:pPr>
        <w:rPr>
          <w:b/>
          <w:bCs/>
          <w:sz w:val="22"/>
          <w:szCs w:val="22"/>
        </w:rPr>
      </w:pPr>
    </w:p>
    <w:p w14:paraId="4141D4B6" w14:textId="77777777" w:rsidR="008A0896" w:rsidRPr="002E20DA" w:rsidRDefault="008A0896" w:rsidP="008A0896">
      <w:pPr>
        <w:ind w:firstLine="567"/>
        <w:jc w:val="both"/>
        <w:rPr>
          <w:b/>
          <w:sz w:val="22"/>
          <w:szCs w:val="22"/>
        </w:rPr>
      </w:pPr>
    </w:p>
    <w:bookmarkEnd w:id="0"/>
    <w:bookmarkEnd w:id="1"/>
    <w:p w14:paraId="1B2C25FC" w14:textId="60B7BAEC" w:rsidR="0079662C" w:rsidRPr="002E20DA" w:rsidRDefault="0079662C" w:rsidP="0079662C">
      <w:pPr>
        <w:ind w:firstLine="567"/>
        <w:rPr>
          <w:b/>
          <w:sz w:val="22"/>
          <w:szCs w:val="22"/>
        </w:rPr>
      </w:pPr>
    </w:p>
    <w:sectPr w:rsidR="0079662C" w:rsidRPr="002E20DA" w:rsidSect="00D13B15">
      <w:footerReference w:type="even" r:id="rId8"/>
      <w:footerReference w:type="default" r:id="rId9"/>
      <w:pgSz w:w="16838" w:h="11906" w:orient="landscape"/>
      <w:pgMar w:top="1701" w:right="1134" w:bottom="680" w:left="1134" w:header="567" w:footer="567" w:gutter="0"/>
      <w:pgNumType w:start="2"/>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9F6B" w14:textId="77777777" w:rsidR="00D13B15" w:rsidRDefault="00D13B15">
      <w:r>
        <w:separator/>
      </w:r>
    </w:p>
  </w:endnote>
  <w:endnote w:type="continuationSeparator" w:id="0">
    <w:p w14:paraId="7C9FC77E" w14:textId="77777777" w:rsidR="00D13B15" w:rsidRDefault="00D1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onsolas">
    <w:panose1 w:val="020B0609020204030204"/>
    <w:charset w:val="BA"/>
    <w:family w:val="modern"/>
    <w:pitch w:val="fixed"/>
    <w:sig w:usb0="E00006FF" w:usb1="0000FCFF" w:usb2="00000001" w:usb3="00000000" w:csb0="0000019F" w:csb1="00000000"/>
  </w:font>
  <w:font w:name="Cumberland">
    <w:panose1 w:val="00000000000000000000"/>
    <w:charset w:val="BA"/>
    <w:family w:val="modern"/>
    <w:notTrueType/>
    <w:pitch w:val="fixed"/>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BCA9" w14:textId="78AC01AB" w:rsidR="00F46D7E" w:rsidRDefault="00F46D7E" w:rsidP="003B414A">
    <w:pPr>
      <w:pStyle w:val="Porat"/>
      <w:framePr w:wrap="auto"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74418">
      <w:rPr>
        <w:rStyle w:val="Puslapionumeris"/>
        <w:noProof/>
      </w:rPr>
      <w:t>2</w:t>
    </w:r>
    <w:r>
      <w:rPr>
        <w:rStyle w:val="Puslapionumeris"/>
      </w:rPr>
      <w:fldChar w:fldCharType="end"/>
    </w:r>
  </w:p>
  <w:p w14:paraId="4F727D21" w14:textId="77777777" w:rsidR="00F46D7E" w:rsidRDefault="00F46D7E" w:rsidP="000500FC">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8B4C" w14:textId="77777777" w:rsidR="00F46D7E" w:rsidRDefault="00F46D7E" w:rsidP="000500FC">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6EA4" w14:textId="77777777" w:rsidR="00D13B15" w:rsidRDefault="00D13B15">
      <w:r>
        <w:separator/>
      </w:r>
    </w:p>
  </w:footnote>
  <w:footnote w:type="continuationSeparator" w:id="0">
    <w:p w14:paraId="04D614E9" w14:textId="77777777" w:rsidR="00D13B15" w:rsidRDefault="00D13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3" w15:restartNumberingAfterBreak="0">
    <w:nsid w:val="03F8018F"/>
    <w:multiLevelType w:val="hybridMultilevel"/>
    <w:tmpl w:val="E0F494B2"/>
    <w:lvl w:ilvl="0" w:tplc="D0C229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22E8"/>
    <w:multiLevelType w:val="hybridMultilevel"/>
    <w:tmpl w:val="D0AC0816"/>
    <w:lvl w:ilvl="0" w:tplc="D0C229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F50CF"/>
    <w:multiLevelType w:val="hybridMultilevel"/>
    <w:tmpl w:val="51B6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D7AD9"/>
    <w:multiLevelType w:val="multilevel"/>
    <w:tmpl w:val="A6DCF772"/>
    <w:styleLink w:val="CowiBulletList"/>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15:restartNumberingAfterBreak="0">
    <w:nsid w:val="0EAD4503"/>
    <w:multiLevelType w:val="hybridMultilevel"/>
    <w:tmpl w:val="370A08C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8536199"/>
    <w:multiLevelType w:val="hybridMultilevel"/>
    <w:tmpl w:val="10887C40"/>
    <w:lvl w:ilvl="0" w:tplc="C6F05B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84B32"/>
    <w:multiLevelType w:val="hybridMultilevel"/>
    <w:tmpl w:val="10141804"/>
    <w:lvl w:ilvl="0" w:tplc="0596B90C">
      <w:start w:val="2013"/>
      <w:numFmt w:val="bullet"/>
      <w:lvlText w:val="-"/>
      <w:lvlJc w:val="left"/>
      <w:pPr>
        <w:ind w:left="754" w:hanging="360"/>
      </w:pPr>
      <w:rPr>
        <w:rFonts w:ascii="Times New Roman" w:eastAsia="Times New Roman" w:hAnsi="Times New Roman" w:cs="Times New Roman"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0" w15:restartNumberingAfterBreak="0">
    <w:nsid w:val="1F152DE6"/>
    <w:multiLevelType w:val="hybridMultilevel"/>
    <w:tmpl w:val="B3EA8B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F912977"/>
    <w:multiLevelType w:val="hybridMultilevel"/>
    <w:tmpl w:val="D5166A98"/>
    <w:lvl w:ilvl="0" w:tplc="C396F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6203F"/>
    <w:multiLevelType w:val="hybridMultilevel"/>
    <w:tmpl w:val="834C6AE6"/>
    <w:lvl w:ilvl="0" w:tplc="0427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FB0A06"/>
    <w:multiLevelType w:val="hybridMultilevel"/>
    <w:tmpl w:val="73608D8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15:restartNumberingAfterBreak="0">
    <w:nsid w:val="2AEB4041"/>
    <w:multiLevelType w:val="hybridMultilevel"/>
    <w:tmpl w:val="5B4034A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2D570FE7"/>
    <w:multiLevelType w:val="hybridMultilevel"/>
    <w:tmpl w:val="7CC40D7E"/>
    <w:lvl w:ilvl="0" w:tplc="C396F8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A6923"/>
    <w:multiLevelType w:val="hybridMultilevel"/>
    <w:tmpl w:val="6E7E5014"/>
    <w:lvl w:ilvl="0" w:tplc="83A241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02FF2"/>
    <w:multiLevelType w:val="hybridMultilevel"/>
    <w:tmpl w:val="201A0D32"/>
    <w:lvl w:ilvl="0" w:tplc="042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Antrat3"/>
      <w:lvlText w:val="%3."/>
      <w:lvlJc w:val="right"/>
      <w:pPr>
        <w:tabs>
          <w:tab w:val="num" w:pos="1986"/>
        </w:tabs>
        <w:ind w:left="1986" w:hanging="180"/>
      </w:pPr>
      <w:rPr>
        <w:rFonts w:cs="Times New Roman"/>
      </w:rPr>
    </w:lvl>
    <w:lvl w:ilvl="3" w:tplc="0427000F">
      <w:start w:val="1"/>
      <w:numFmt w:val="decimal"/>
      <w:pStyle w:val="Antrat4"/>
      <w:lvlText w:val="%4."/>
      <w:lvlJc w:val="left"/>
      <w:pPr>
        <w:tabs>
          <w:tab w:val="num" w:pos="2706"/>
        </w:tabs>
        <w:ind w:left="2706" w:hanging="360"/>
      </w:pPr>
      <w:rPr>
        <w:rFonts w:cs="Times New Roman"/>
      </w:rPr>
    </w:lvl>
    <w:lvl w:ilvl="4" w:tplc="04270019">
      <w:start w:val="1"/>
      <w:numFmt w:val="lowerLetter"/>
      <w:pStyle w:val="Antrat5"/>
      <w:lvlText w:val="%5."/>
      <w:lvlJc w:val="left"/>
      <w:pPr>
        <w:tabs>
          <w:tab w:val="num" w:pos="3426"/>
        </w:tabs>
        <w:ind w:left="3426" w:hanging="360"/>
      </w:pPr>
      <w:rPr>
        <w:rFonts w:cs="Times New Roman"/>
      </w:rPr>
    </w:lvl>
    <w:lvl w:ilvl="5" w:tplc="0427001B">
      <w:start w:val="1"/>
      <w:numFmt w:val="lowerRoman"/>
      <w:pStyle w:val="Antrat6"/>
      <w:lvlText w:val="%6."/>
      <w:lvlJc w:val="right"/>
      <w:pPr>
        <w:tabs>
          <w:tab w:val="num" w:pos="4146"/>
        </w:tabs>
        <w:ind w:left="4146" w:hanging="180"/>
      </w:pPr>
      <w:rPr>
        <w:rFonts w:cs="Times New Roman"/>
      </w:rPr>
    </w:lvl>
    <w:lvl w:ilvl="6" w:tplc="0427000F">
      <w:start w:val="1"/>
      <w:numFmt w:val="decimal"/>
      <w:pStyle w:val="Antrat7"/>
      <w:lvlText w:val="%7."/>
      <w:lvlJc w:val="left"/>
      <w:pPr>
        <w:tabs>
          <w:tab w:val="num" w:pos="4866"/>
        </w:tabs>
        <w:ind w:left="4866" w:hanging="360"/>
      </w:pPr>
      <w:rPr>
        <w:rFonts w:cs="Times New Roman"/>
      </w:rPr>
    </w:lvl>
    <w:lvl w:ilvl="7" w:tplc="04270019">
      <w:start w:val="1"/>
      <w:numFmt w:val="lowerLetter"/>
      <w:pStyle w:val="Antrat8"/>
      <w:lvlText w:val="%8."/>
      <w:lvlJc w:val="left"/>
      <w:pPr>
        <w:tabs>
          <w:tab w:val="num" w:pos="5586"/>
        </w:tabs>
        <w:ind w:left="5586" w:hanging="360"/>
      </w:pPr>
      <w:rPr>
        <w:rFonts w:cs="Times New Roman"/>
      </w:rPr>
    </w:lvl>
    <w:lvl w:ilvl="8" w:tplc="0427001B">
      <w:start w:val="1"/>
      <w:numFmt w:val="lowerRoman"/>
      <w:pStyle w:val="Antrat9"/>
      <w:lvlText w:val="%9."/>
      <w:lvlJc w:val="right"/>
      <w:pPr>
        <w:tabs>
          <w:tab w:val="num" w:pos="6306"/>
        </w:tabs>
        <w:ind w:left="6306" w:hanging="180"/>
      </w:pPr>
      <w:rPr>
        <w:rFonts w:cs="Times New Roman"/>
      </w:rPr>
    </w:lvl>
  </w:abstractNum>
  <w:abstractNum w:abstractNumId="19" w15:restartNumberingAfterBreak="0">
    <w:nsid w:val="35F6616C"/>
    <w:multiLevelType w:val="hybridMultilevel"/>
    <w:tmpl w:val="5A3E90A6"/>
    <w:lvl w:ilvl="0" w:tplc="C7C8D554">
      <w:start w:val="1"/>
      <w:numFmt w:val="decimal"/>
      <w:lvlText w:val="%1."/>
      <w:lvlJc w:val="left"/>
      <w:pPr>
        <w:ind w:left="720" w:hanging="360"/>
      </w:pPr>
      <w:rPr>
        <w:rFonts w:ascii="Times New Roman" w:eastAsia="Times New Roman" w:hAnsi="Times New Roman" w:cs="Times New Roman"/>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Sraassunumeriais2"/>
      <w:lvlText w:val="%2."/>
      <w:lvlJc w:val="left"/>
      <w:pPr>
        <w:tabs>
          <w:tab w:val="num" w:pos="1626"/>
        </w:tabs>
        <w:ind w:left="1626" w:hanging="360"/>
      </w:pPr>
      <w:rPr>
        <w:rFonts w:cs="Times New Roman"/>
      </w:rPr>
    </w:lvl>
    <w:lvl w:ilvl="2" w:tplc="0427001B">
      <w:start w:val="1"/>
      <w:numFmt w:val="lowerRoman"/>
      <w:pStyle w:val="Sraassunumeriais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21" w15:restartNumberingAfterBreak="0">
    <w:nsid w:val="440075C7"/>
    <w:multiLevelType w:val="hybridMultilevel"/>
    <w:tmpl w:val="247E80A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2" w15:restartNumberingAfterBreak="0">
    <w:nsid w:val="4B204E9A"/>
    <w:multiLevelType w:val="hybridMultilevel"/>
    <w:tmpl w:val="BE42A022"/>
    <w:lvl w:ilvl="0" w:tplc="7E0063A6">
      <w:start w:val="1"/>
      <w:numFmt w:val="bullet"/>
      <w:lvlText w:val=""/>
      <w:lvlJc w:val="left"/>
      <w:pPr>
        <w:ind w:left="720" w:hanging="360"/>
      </w:pPr>
      <w:rPr>
        <w:rFonts w:ascii="Symbol" w:hAnsi="Symbol" w:hint="default"/>
      </w:rPr>
    </w:lvl>
    <w:lvl w:ilvl="1" w:tplc="5DAC2C68" w:tentative="1">
      <w:start w:val="1"/>
      <w:numFmt w:val="bullet"/>
      <w:lvlText w:val="o"/>
      <w:lvlJc w:val="left"/>
      <w:pPr>
        <w:ind w:left="1440" w:hanging="360"/>
      </w:pPr>
      <w:rPr>
        <w:rFonts w:ascii="Courier New" w:hAnsi="Courier New" w:cs="Courier New" w:hint="default"/>
      </w:rPr>
    </w:lvl>
    <w:lvl w:ilvl="2" w:tplc="E8664830" w:tentative="1">
      <w:start w:val="1"/>
      <w:numFmt w:val="bullet"/>
      <w:lvlText w:val=""/>
      <w:lvlJc w:val="left"/>
      <w:pPr>
        <w:ind w:left="2160" w:hanging="360"/>
      </w:pPr>
      <w:rPr>
        <w:rFonts w:ascii="Wingdings" w:hAnsi="Wingdings" w:hint="default"/>
      </w:rPr>
    </w:lvl>
    <w:lvl w:ilvl="3" w:tplc="D21AAE90" w:tentative="1">
      <w:start w:val="1"/>
      <w:numFmt w:val="bullet"/>
      <w:lvlText w:val=""/>
      <w:lvlJc w:val="left"/>
      <w:pPr>
        <w:ind w:left="2880" w:hanging="360"/>
      </w:pPr>
      <w:rPr>
        <w:rFonts w:ascii="Symbol" w:hAnsi="Symbol" w:hint="default"/>
      </w:rPr>
    </w:lvl>
    <w:lvl w:ilvl="4" w:tplc="4C60783E" w:tentative="1">
      <w:start w:val="1"/>
      <w:numFmt w:val="bullet"/>
      <w:lvlText w:val="o"/>
      <w:lvlJc w:val="left"/>
      <w:pPr>
        <w:ind w:left="3600" w:hanging="360"/>
      </w:pPr>
      <w:rPr>
        <w:rFonts w:ascii="Courier New" w:hAnsi="Courier New" w:cs="Courier New" w:hint="default"/>
      </w:rPr>
    </w:lvl>
    <w:lvl w:ilvl="5" w:tplc="3EC45974" w:tentative="1">
      <w:start w:val="1"/>
      <w:numFmt w:val="bullet"/>
      <w:lvlText w:val=""/>
      <w:lvlJc w:val="left"/>
      <w:pPr>
        <w:ind w:left="4320" w:hanging="360"/>
      </w:pPr>
      <w:rPr>
        <w:rFonts w:ascii="Wingdings" w:hAnsi="Wingdings" w:hint="default"/>
      </w:rPr>
    </w:lvl>
    <w:lvl w:ilvl="6" w:tplc="32B81044" w:tentative="1">
      <w:start w:val="1"/>
      <w:numFmt w:val="bullet"/>
      <w:lvlText w:val=""/>
      <w:lvlJc w:val="left"/>
      <w:pPr>
        <w:ind w:left="5040" w:hanging="360"/>
      </w:pPr>
      <w:rPr>
        <w:rFonts w:ascii="Symbol" w:hAnsi="Symbol" w:hint="default"/>
      </w:rPr>
    </w:lvl>
    <w:lvl w:ilvl="7" w:tplc="578E4600" w:tentative="1">
      <w:start w:val="1"/>
      <w:numFmt w:val="bullet"/>
      <w:lvlText w:val="o"/>
      <w:lvlJc w:val="left"/>
      <w:pPr>
        <w:ind w:left="5760" w:hanging="360"/>
      </w:pPr>
      <w:rPr>
        <w:rFonts w:ascii="Courier New" w:hAnsi="Courier New" w:cs="Courier New" w:hint="default"/>
      </w:rPr>
    </w:lvl>
    <w:lvl w:ilvl="8" w:tplc="DB6A2B9C" w:tentative="1">
      <w:start w:val="1"/>
      <w:numFmt w:val="bullet"/>
      <w:lvlText w:val=""/>
      <w:lvlJc w:val="left"/>
      <w:pPr>
        <w:ind w:left="6480" w:hanging="360"/>
      </w:pPr>
      <w:rPr>
        <w:rFonts w:ascii="Wingdings" w:hAnsi="Wingdings" w:hint="default"/>
      </w:rPr>
    </w:lvl>
  </w:abstractNum>
  <w:abstractNum w:abstractNumId="23" w15:restartNumberingAfterBreak="0">
    <w:nsid w:val="4D796B9C"/>
    <w:multiLevelType w:val="hybridMultilevel"/>
    <w:tmpl w:val="427C11E8"/>
    <w:lvl w:ilvl="0" w:tplc="EE908DE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4ED347EF"/>
    <w:multiLevelType w:val="multilevel"/>
    <w:tmpl w:val="0FBABF5A"/>
    <w:lvl w:ilvl="0">
      <w:start w:val="20"/>
      <w:numFmt w:val="decimal"/>
      <w:lvlText w:val="%1"/>
      <w:lvlJc w:val="left"/>
      <w:pPr>
        <w:ind w:left="420" w:hanging="420"/>
      </w:pPr>
      <w:rPr>
        <w:rFonts w:hint="default"/>
      </w:rPr>
    </w:lvl>
    <w:lvl w:ilvl="1">
      <w:start w:val="1"/>
      <w:numFmt w:val="decimal"/>
      <w:lvlText w:val="%1.%2"/>
      <w:lvlJc w:val="left"/>
      <w:pPr>
        <w:ind w:left="840" w:hanging="420"/>
      </w:pPr>
      <w:rPr>
        <w:rFonts w:hint="default"/>
        <w:sz w:val="22"/>
        <w:szCs w:val="22"/>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5" w15:restartNumberingAfterBreak="0">
    <w:nsid w:val="52E01BE3"/>
    <w:multiLevelType w:val="hybridMultilevel"/>
    <w:tmpl w:val="C1985846"/>
    <w:lvl w:ilvl="0" w:tplc="0427000F">
      <w:start w:val="1"/>
      <w:numFmt w:val="decimal"/>
      <w:lvlText w:val="%1."/>
      <w:lvlJc w:val="left"/>
      <w:pPr>
        <w:ind w:left="927" w:hanging="360"/>
      </w:pPr>
      <w:rPr>
        <w:rFonts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6" w15:restartNumberingAfterBreak="0">
    <w:nsid w:val="549E756E"/>
    <w:multiLevelType w:val="hybridMultilevel"/>
    <w:tmpl w:val="A89E4A1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62F76416"/>
    <w:multiLevelType w:val="hybridMultilevel"/>
    <w:tmpl w:val="BFC4374E"/>
    <w:lvl w:ilvl="0" w:tplc="0596B90C">
      <w:start w:val="2013"/>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29" w15:restartNumberingAfterBreak="0">
    <w:nsid w:val="6E0D4AF5"/>
    <w:multiLevelType w:val="multilevel"/>
    <w:tmpl w:val="ADF65D22"/>
    <w:lvl w:ilvl="0">
      <w:start w:val="2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3B6D24"/>
    <w:multiLevelType w:val="hybridMultilevel"/>
    <w:tmpl w:val="A3EE6D8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1" w15:restartNumberingAfterBreak="0">
    <w:nsid w:val="70ED76AC"/>
    <w:multiLevelType w:val="hybridMultilevel"/>
    <w:tmpl w:val="DD36D9D2"/>
    <w:lvl w:ilvl="0" w:tplc="AB926C8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766268">
    <w:abstractNumId w:val="1"/>
  </w:num>
  <w:num w:numId="2" w16cid:durableId="1652559995">
    <w:abstractNumId w:val="0"/>
  </w:num>
  <w:num w:numId="3" w16cid:durableId="2109809022">
    <w:abstractNumId w:val="18"/>
  </w:num>
  <w:num w:numId="4" w16cid:durableId="1617634258">
    <w:abstractNumId w:val="20"/>
  </w:num>
  <w:num w:numId="5" w16cid:durableId="1003512557">
    <w:abstractNumId w:val="28"/>
  </w:num>
  <w:num w:numId="6" w16cid:durableId="1716080932">
    <w:abstractNumId w:val="6"/>
  </w:num>
  <w:num w:numId="7" w16cid:durableId="459299148">
    <w:abstractNumId w:val="22"/>
  </w:num>
  <w:num w:numId="8" w16cid:durableId="484323743">
    <w:abstractNumId w:val="30"/>
  </w:num>
  <w:num w:numId="9" w16cid:durableId="1763605646">
    <w:abstractNumId w:val="14"/>
  </w:num>
  <w:num w:numId="10" w16cid:durableId="841968439">
    <w:abstractNumId w:val="26"/>
  </w:num>
  <w:num w:numId="11" w16cid:durableId="721562227">
    <w:abstractNumId w:val="7"/>
  </w:num>
  <w:num w:numId="12" w16cid:durableId="616451487">
    <w:abstractNumId w:val="21"/>
  </w:num>
  <w:num w:numId="13" w16cid:durableId="105540587">
    <w:abstractNumId w:val="13"/>
  </w:num>
  <w:num w:numId="14" w16cid:durableId="999845987">
    <w:abstractNumId w:val="23"/>
  </w:num>
  <w:num w:numId="15" w16cid:durableId="1174688219">
    <w:abstractNumId w:val="25"/>
  </w:num>
  <w:num w:numId="16" w16cid:durableId="231090229">
    <w:abstractNumId w:val="17"/>
  </w:num>
  <w:num w:numId="17" w16cid:durableId="446048154">
    <w:abstractNumId w:val="12"/>
  </w:num>
  <w:num w:numId="18" w16cid:durableId="1320814283">
    <w:abstractNumId w:val="5"/>
  </w:num>
  <w:num w:numId="19" w16cid:durableId="1055617989">
    <w:abstractNumId w:val="27"/>
  </w:num>
  <w:num w:numId="20" w16cid:durableId="1481264956">
    <w:abstractNumId w:val="10"/>
  </w:num>
  <w:num w:numId="21" w16cid:durableId="547574041">
    <w:abstractNumId w:val="9"/>
  </w:num>
  <w:num w:numId="22" w16cid:durableId="889606926">
    <w:abstractNumId w:val="19"/>
  </w:num>
  <w:num w:numId="23" w16cid:durableId="528950531">
    <w:abstractNumId w:val="4"/>
  </w:num>
  <w:num w:numId="24" w16cid:durableId="1577518504">
    <w:abstractNumId w:val="31"/>
  </w:num>
  <w:num w:numId="25" w16cid:durableId="1220097382">
    <w:abstractNumId w:val="16"/>
  </w:num>
  <w:num w:numId="26" w16cid:durableId="1882788241">
    <w:abstractNumId w:val="8"/>
  </w:num>
  <w:num w:numId="27" w16cid:durableId="1983733310">
    <w:abstractNumId w:val="3"/>
  </w:num>
  <w:num w:numId="28" w16cid:durableId="2087022371">
    <w:abstractNumId w:val="15"/>
  </w:num>
  <w:num w:numId="29" w16cid:durableId="629752919">
    <w:abstractNumId w:val="11"/>
  </w:num>
  <w:num w:numId="30" w16cid:durableId="2107575446">
    <w:abstractNumId w:val="29"/>
  </w:num>
  <w:num w:numId="31" w16cid:durableId="895048721">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BC"/>
    <w:rsid w:val="000003F1"/>
    <w:rsid w:val="00004A9E"/>
    <w:rsid w:val="000051DC"/>
    <w:rsid w:val="000053C3"/>
    <w:rsid w:val="00005EFC"/>
    <w:rsid w:val="000062F6"/>
    <w:rsid w:val="000063A4"/>
    <w:rsid w:val="000066E5"/>
    <w:rsid w:val="00006800"/>
    <w:rsid w:val="00007238"/>
    <w:rsid w:val="00010980"/>
    <w:rsid w:val="00010B1E"/>
    <w:rsid w:val="00010FAC"/>
    <w:rsid w:val="00011BD4"/>
    <w:rsid w:val="000134E2"/>
    <w:rsid w:val="0001442A"/>
    <w:rsid w:val="000145D6"/>
    <w:rsid w:val="00014D8D"/>
    <w:rsid w:val="00014EC6"/>
    <w:rsid w:val="000153AA"/>
    <w:rsid w:val="00015720"/>
    <w:rsid w:val="0001607D"/>
    <w:rsid w:val="00016D94"/>
    <w:rsid w:val="00020492"/>
    <w:rsid w:val="00020A7C"/>
    <w:rsid w:val="00021555"/>
    <w:rsid w:val="0002278B"/>
    <w:rsid w:val="00023B7B"/>
    <w:rsid w:val="00024FC5"/>
    <w:rsid w:val="0002596A"/>
    <w:rsid w:val="00025A7C"/>
    <w:rsid w:val="00026386"/>
    <w:rsid w:val="0002648A"/>
    <w:rsid w:val="0002654A"/>
    <w:rsid w:val="0002670D"/>
    <w:rsid w:val="000269B5"/>
    <w:rsid w:val="00027E59"/>
    <w:rsid w:val="00030674"/>
    <w:rsid w:val="0003077C"/>
    <w:rsid w:val="00031EE3"/>
    <w:rsid w:val="000329A7"/>
    <w:rsid w:val="00033FC6"/>
    <w:rsid w:val="0003416C"/>
    <w:rsid w:val="00035DBA"/>
    <w:rsid w:val="00035FFA"/>
    <w:rsid w:val="00036400"/>
    <w:rsid w:val="00037CC6"/>
    <w:rsid w:val="00040097"/>
    <w:rsid w:val="000410BE"/>
    <w:rsid w:val="00041ADE"/>
    <w:rsid w:val="00041DE6"/>
    <w:rsid w:val="00042009"/>
    <w:rsid w:val="000428C4"/>
    <w:rsid w:val="000437B9"/>
    <w:rsid w:val="00044C48"/>
    <w:rsid w:val="00045361"/>
    <w:rsid w:val="0004569F"/>
    <w:rsid w:val="00045B74"/>
    <w:rsid w:val="000462EF"/>
    <w:rsid w:val="00046725"/>
    <w:rsid w:val="00046A9C"/>
    <w:rsid w:val="00046C0E"/>
    <w:rsid w:val="00046C36"/>
    <w:rsid w:val="000500FC"/>
    <w:rsid w:val="000501D3"/>
    <w:rsid w:val="0005126B"/>
    <w:rsid w:val="000515C8"/>
    <w:rsid w:val="00054AF7"/>
    <w:rsid w:val="00054F60"/>
    <w:rsid w:val="00056967"/>
    <w:rsid w:val="00056C2C"/>
    <w:rsid w:val="000607E0"/>
    <w:rsid w:val="0006177D"/>
    <w:rsid w:val="00061B84"/>
    <w:rsid w:val="00061CF4"/>
    <w:rsid w:val="00063374"/>
    <w:rsid w:val="00063FDB"/>
    <w:rsid w:val="00064560"/>
    <w:rsid w:val="00066D61"/>
    <w:rsid w:val="0006779A"/>
    <w:rsid w:val="000679AF"/>
    <w:rsid w:val="00067E48"/>
    <w:rsid w:val="00071EEA"/>
    <w:rsid w:val="000721FF"/>
    <w:rsid w:val="00073074"/>
    <w:rsid w:val="0007326F"/>
    <w:rsid w:val="0007498F"/>
    <w:rsid w:val="00075E80"/>
    <w:rsid w:val="00077469"/>
    <w:rsid w:val="00080277"/>
    <w:rsid w:val="00081C8D"/>
    <w:rsid w:val="00083C89"/>
    <w:rsid w:val="000849D2"/>
    <w:rsid w:val="00084D4A"/>
    <w:rsid w:val="00085860"/>
    <w:rsid w:val="00085959"/>
    <w:rsid w:val="00086514"/>
    <w:rsid w:val="0008668B"/>
    <w:rsid w:val="00086CC9"/>
    <w:rsid w:val="00090096"/>
    <w:rsid w:val="00091645"/>
    <w:rsid w:val="000919B8"/>
    <w:rsid w:val="00091AA6"/>
    <w:rsid w:val="00093011"/>
    <w:rsid w:val="00093286"/>
    <w:rsid w:val="00093409"/>
    <w:rsid w:val="00094963"/>
    <w:rsid w:val="000953D9"/>
    <w:rsid w:val="00095F11"/>
    <w:rsid w:val="000964CE"/>
    <w:rsid w:val="00097569"/>
    <w:rsid w:val="00097CCE"/>
    <w:rsid w:val="000A122E"/>
    <w:rsid w:val="000A1F0B"/>
    <w:rsid w:val="000A2B96"/>
    <w:rsid w:val="000A42B4"/>
    <w:rsid w:val="000A45BE"/>
    <w:rsid w:val="000A4EDC"/>
    <w:rsid w:val="000A53A4"/>
    <w:rsid w:val="000A5628"/>
    <w:rsid w:val="000A5B97"/>
    <w:rsid w:val="000A5CE6"/>
    <w:rsid w:val="000A6111"/>
    <w:rsid w:val="000A61D8"/>
    <w:rsid w:val="000A7A45"/>
    <w:rsid w:val="000A7E76"/>
    <w:rsid w:val="000B0EB3"/>
    <w:rsid w:val="000B2A82"/>
    <w:rsid w:val="000B35CB"/>
    <w:rsid w:val="000B42EA"/>
    <w:rsid w:val="000B4C16"/>
    <w:rsid w:val="000B6474"/>
    <w:rsid w:val="000B67CA"/>
    <w:rsid w:val="000C0652"/>
    <w:rsid w:val="000C0D88"/>
    <w:rsid w:val="000C151E"/>
    <w:rsid w:val="000C2982"/>
    <w:rsid w:val="000C2ABF"/>
    <w:rsid w:val="000C2ED7"/>
    <w:rsid w:val="000C2FF8"/>
    <w:rsid w:val="000C360D"/>
    <w:rsid w:val="000C3C80"/>
    <w:rsid w:val="000C3E03"/>
    <w:rsid w:val="000C426B"/>
    <w:rsid w:val="000C56B6"/>
    <w:rsid w:val="000C5DA9"/>
    <w:rsid w:val="000C5E0A"/>
    <w:rsid w:val="000D0604"/>
    <w:rsid w:val="000D15DD"/>
    <w:rsid w:val="000D170C"/>
    <w:rsid w:val="000D3F6A"/>
    <w:rsid w:val="000D510A"/>
    <w:rsid w:val="000D5685"/>
    <w:rsid w:val="000D64D1"/>
    <w:rsid w:val="000D6914"/>
    <w:rsid w:val="000E052B"/>
    <w:rsid w:val="000E1BED"/>
    <w:rsid w:val="000E3A6F"/>
    <w:rsid w:val="000E3F3B"/>
    <w:rsid w:val="000E4429"/>
    <w:rsid w:val="000E5E0B"/>
    <w:rsid w:val="000E6117"/>
    <w:rsid w:val="000E7D3F"/>
    <w:rsid w:val="000F0033"/>
    <w:rsid w:val="000F2BE2"/>
    <w:rsid w:val="000F3439"/>
    <w:rsid w:val="000F3CD9"/>
    <w:rsid w:val="000F4548"/>
    <w:rsid w:val="000F5311"/>
    <w:rsid w:val="000F55E5"/>
    <w:rsid w:val="000F622C"/>
    <w:rsid w:val="000F6D38"/>
    <w:rsid w:val="001001DA"/>
    <w:rsid w:val="00102431"/>
    <w:rsid w:val="00102D94"/>
    <w:rsid w:val="00103777"/>
    <w:rsid w:val="00104E0B"/>
    <w:rsid w:val="0010518B"/>
    <w:rsid w:val="001066A2"/>
    <w:rsid w:val="001069DA"/>
    <w:rsid w:val="00110337"/>
    <w:rsid w:val="0011057C"/>
    <w:rsid w:val="0011207B"/>
    <w:rsid w:val="00112245"/>
    <w:rsid w:val="00112E7E"/>
    <w:rsid w:val="00114BF7"/>
    <w:rsid w:val="00115ABC"/>
    <w:rsid w:val="00116354"/>
    <w:rsid w:val="001174D6"/>
    <w:rsid w:val="00120F42"/>
    <w:rsid w:val="00122500"/>
    <w:rsid w:val="00122565"/>
    <w:rsid w:val="00122D30"/>
    <w:rsid w:val="00124595"/>
    <w:rsid w:val="00124A25"/>
    <w:rsid w:val="00124CED"/>
    <w:rsid w:val="0012641C"/>
    <w:rsid w:val="001266EA"/>
    <w:rsid w:val="00126A6E"/>
    <w:rsid w:val="00126B5B"/>
    <w:rsid w:val="00126BF3"/>
    <w:rsid w:val="00126E56"/>
    <w:rsid w:val="00127E17"/>
    <w:rsid w:val="00130AD7"/>
    <w:rsid w:val="00131B97"/>
    <w:rsid w:val="001326AA"/>
    <w:rsid w:val="00133221"/>
    <w:rsid w:val="001332D7"/>
    <w:rsid w:val="00133650"/>
    <w:rsid w:val="0013390F"/>
    <w:rsid w:val="0013441A"/>
    <w:rsid w:val="0013479C"/>
    <w:rsid w:val="00135510"/>
    <w:rsid w:val="00136F26"/>
    <w:rsid w:val="0013775A"/>
    <w:rsid w:val="00141808"/>
    <w:rsid w:val="00143FFA"/>
    <w:rsid w:val="001440E9"/>
    <w:rsid w:val="00144DB9"/>
    <w:rsid w:val="00146157"/>
    <w:rsid w:val="00146B7F"/>
    <w:rsid w:val="00146CBD"/>
    <w:rsid w:val="00147649"/>
    <w:rsid w:val="00147D3B"/>
    <w:rsid w:val="0015078E"/>
    <w:rsid w:val="00150C13"/>
    <w:rsid w:val="00150D62"/>
    <w:rsid w:val="00151528"/>
    <w:rsid w:val="00151C55"/>
    <w:rsid w:val="00151EC5"/>
    <w:rsid w:val="00152CD8"/>
    <w:rsid w:val="00154057"/>
    <w:rsid w:val="00154FC9"/>
    <w:rsid w:val="00155901"/>
    <w:rsid w:val="00156577"/>
    <w:rsid w:val="00157002"/>
    <w:rsid w:val="00157B78"/>
    <w:rsid w:val="0016197C"/>
    <w:rsid w:val="001621FF"/>
    <w:rsid w:val="00162762"/>
    <w:rsid w:val="001632AB"/>
    <w:rsid w:val="001634AE"/>
    <w:rsid w:val="001647EA"/>
    <w:rsid w:val="0016490C"/>
    <w:rsid w:val="00165153"/>
    <w:rsid w:val="00166406"/>
    <w:rsid w:val="00166676"/>
    <w:rsid w:val="00166F17"/>
    <w:rsid w:val="00167228"/>
    <w:rsid w:val="00167760"/>
    <w:rsid w:val="00167C4E"/>
    <w:rsid w:val="00170675"/>
    <w:rsid w:val="00170EAC"/>
    <w:rsid w:val="00171430"/>
    <w:rsid w:val="0017150D"/>
    <w:rsid w:val="001722B3"/>
    <w:rsid w:val="00172B50"/>
    <w:rsid w:val="00175027"/>
    <w:rsid w:val="00175552"/>
    <w:rsid w:val="0017585A"/>
    <w:rsid w:val="00175D34"/>
    <w:rsid w:val="001774B1"/>
    <w:rsid w:val="00177FFC"/>
    <w:rsid w:val="00180243"/>
    <w:rsid w:val="001803F6"/>
    <w:rsid w:val="00181EEB"/>
    <w:rsid w:val="00182143"/>
    <w:rsid w:val="00182CD5"/>
    <w:rsid w:val="0018394F"/>
    <w:rsid w:val="00184818"/>
    <w:rsid w:val="0018496D"/>
    <w:rsid w:val="001849FA"/>
    <w:rsid w:val="00184CFE"/>
    <w:rsid w:val="00185203"/>
    <w:rsid w:val="00186296"/>
    <w:rsid w:val="0018748A"/>
    <w:rsid w:val="00187B2C"/>
    <w:rsid w:val="0019048A"/>
    <w:rsid w:val="00191506"/>
    <w:rsid w:val="0019168B"/>
    <w:rsid w:val="00194A14"/>
    <w:rsid w:val="00194C4F"/>
    <w:rsid w:val="00195329"/>
    <w:rsid w:val="00195408"/>
    <w:rsid w:val="001968C6"/>
    <w:rsid w:val="00197D54"/>
    <w:rsid w:val="001A03BD"/>
    <w:rsid w:val="001A0DAF"/>
    <w:rsid w:val="001A185F"/>
    <w:rsid w:val="001A325A"/>
    <w:rsid w:val="001A4FBF"/>
    <w:rsid w:val="001A7EC2"/>
    <w:rsid w:val="001B0C41"/>
    <w:rsid w:val="001B1823"/>
    <w:rsid w:val="001B2206"/>
    <w:rsid w:val="001B31A5"/>
    <w:rsid w:val="001B437C"/>
    <w:rsid w:val="001B5136"/>
    <w:rsid w:val="001B5213"/>
    <w:rsid w:val="001B612E"/>
    <w:rsid w:val="001B798E"/>
    <w:rsid w:val="001C07EA"/>
    <w:rsid w:val="001C4729"/>
    <w:rsid w:val="001C5091"/>
    <w:rsid w:val="001C5875"/>
    <w:rsid w:val="001C58FB"/>
    <w:rsid w:val="001C6914"/>
    <w:rsid w:val="001C6955"/>
    <w:rsid w:val="001C6FEC"/>
    <w:rsid w:val="001D0321"/>
    <w:rsid w:val="001D0526"/>
    <w:rsid w:val="001D1CED"/>
    <w:rsid w:val="001D3995"/>
    <w:rsid w:val="001D55D9"/>
    <w:rsid w:val="001D5FE0"/>
    <w:rsid w:val="001D5FE3"/>
    <w:rsid w:val="001D609C"/>
    <w:rsid w:val="001D737A"/>
    <w:rsid w:val="001D786C"/>
    <w:rsid w:val="001E2289"/>
    <w:rsid w:val="001E381B"/>
    <w:rsid w:val="001E3AA0"/>
    <w:rsid w:val="001E4FD1"/>
    <w:rsid w:val="001E54BF"/>
    <w:rsid w:val="001E7033"/>
    <w:rsid w:val="001F0921"/>
    <w:rsid w:val="001F0B28"/>
    <w:rsid w:val="001F1802"/>
    <w:rsid w:val="001F1F5A"/>
    <w:rsid w:val="001F22EA"/>
    <w:rsid w:val="001F2F01"/>
    <w:rsid w:val="001F3A01"/>
    <w:rsid w:val="001F3C56"/>
    <w:rsid w:val="001F7015"/>
    <w:rsid w:val="00200DC4"/>
    <w:rsid w:val="00201018"/>
    <w:rsid w:val="002010C2"/>
    <w:rsid w:val="00201604"/>
    <w:rsid w:val="002017C0"/>
    <w:rsid w:val="00201910"/>
    <w:rsid w:val="00201BA0"/>
    <w:rsid w:val="00202D3B"/>
    <w:rsid w:val="00202E2D"/>
    <w:rsid w:val="002037FB"/>
    <w:rsid w:val="00204707"/>
    <w:rsid w:val="00206BDD"/>
    <w:rsid w:val="002077CD"/>
    <w:rsid w:val="0021027C"/>
    <w:rsid w:val="0021206F"/>
    <w:rsid w:val="002125A5"/>
    <w:rsid w:val="00212A56"/>
    <w:rsid w:val="00212A5F"/>
    <w:rsid w:val="00212B12"/>
    <w:rsid w:val="00212E6E"/>
    <w:rsid w:val="00213673"/>
    <w:rsid w:val="0021446D"/>
    <w:rsid w:val="00216615"/>
    <w:rsid w:val="00216894"/>
    <w:rsid w:val="0021776A"/>
    <w:rsid w:val="00217C35"/>
    <w:rsid w:val="00217CFA"/>
    <w:rsid w:val="00221311"/>
    <w:rsid w:val="00223472"/>
    <w:rsid w:val="00225477"/>
    <w:rsid w:val="0023045E"/>
    <w:rsid w:val="00230ED0"/>
    <w:rsid w:val="00231489"/>
    <w:rsid w:val="00231A2F"/>
    <w:rsid w:val="002325CF"/>
    <w:rsid w:val="00233B0B"/>
    <w:rsid w:val="00233BA2"/>
    <w:rsid w:val="00233D7D"/>
    <w:rsid w:val="00235864"/>
    <w:rsid w:val="00235A57"/>
    <w:rsid w:val="00235E0A"/>
    <w:rsid w:val="00236CFA"/>
    <w:rsid w:val="00237DE1"/>
    <w:rsid w:val="00237EC6"/>
    <w:rsid w:val="0024058F"/>
    <w:rsid w:val="002417ED"/>
    <w:rsid w:val="00244BE5"/>
    <w:rsid w:val="002454C7"/>
    <w:rsid w:val="002464DD"/>
    <w:rsid w:val="0024659D"/>
    <w:rsid w:val="002471AE"/>
    <w:rsid w:val="00247EBC"/>
    <w:rsid w:val="002500D2"/>
    <w:rsid w:val="002518AC"/>
    <w:rsid w:val="00252001"/>
    <w:rsid w:val="00252ACD"/>
    <w:rsid w:val="0025451F"/>
    <w:rsid w:val="00254524"/>
    <w:rsid w:val="00255A1F"/>
    <w:rsid w:val="00255E30"/>
    <w:rsid w:val="0025603D"/>
    <w:rsid w:val="00256F15"/>
    <w:rsid w:val="00257121"/>
    <w:rsid w:val="00257F89"/>
    <w:rsid w:val="0026062A"/>
    <w:rsid w:val="00260E73"/>
    <w:rsid w:val="00261482"/>
    <w:rsid w:val="0026188E"/>
    <w:rsid w:val="00261F17"/>
    <w:rsid w:val="0026342B"/>
    <w:rsid w:val="002636EC"/>
    <w:rsid w:val="002638FB"/>
    <w:rsid w:val="00264BDB"/>
    <w:rsid w:val="0026629F"/>
    <w:rsid w:val="00266B32"/>
    <w:rsid w:val="002674AB"/>
    <w:rsid w:val="002700B4"/>
    <w:rsid w:val="0027036D"/>
    <w:rsid w:val="0027173A"/>
    <w:rsid w:val="00271AFF"/>
    <w:rsid w:val="0027269F"/>
    <w:rsid w:val="00272AED"/>
    <w:rsid w:val="00272BCE"/>
    <w:rsid w:val="002738E0"/>
    <w:rsid w:val="002751FB"/>
    <w:rsid w:val="00275EB8"/>
    <w:rsid w:val="0027657D"/>
    <w:rsid w:val="002768AC"/>
    <w:rsid w:val="00276E12"/>
    <w:rsid w:val="00277293"/>
    <w:rsid w:val="002773AF"/>
    <w:rsid w:val="00277924"/>
    <w:rsid w:val="0028010F"/>
    <w:rsid w:val="00280371"/>
    <w:rsid w:val="00280B39"/>
    <w:rsid w:val="002819CD"/>
    <w:rsid w:val="00282C43"/>
    <w:rsid w:val="002833F3"/>
    <w:rsid w:val="0028364E"/>
    <w:rsid w:val="0028377E"/>
    <w:rsid w:val="00283DCC"/>
    <w:rsid w:val="0028467D"/>
    <w:rsid w:val="00284892"/>
    <w:rsid w:val="00287C96"/>
    <w:rsid w:val="00290425"/>
    <w:rsid w:val="00290BB7"/>
    <w:rsid w:val="00291D6B"/>
    <w:rsid w:val="00291F2E"/>
    <w:rsid w:val="00293F03"/>
    <w:rsid w:val="0029420A"/>
    <w:rsid w:val="00294BD2"/>
    <w:rsid w:val="00294D18"/>
    <w:rsid w:val="002964A1"/>
    <w:rsid w:val="002A00CE"/>
    <w:rsid w:val="002A0411"/>
    <w:rsid w:val="002A0496"/>
    <w:rsid w:val="002A0A05"/>
    <w:rsid w:val="002A1015"/>
    <w:rsid w:val="002A1342"/>
    <w:rsid w:val="002A3477"/>
    <w:rsid w:val="002A35FD"/>
    <w:rsid w:val="002A4585"/>
    <w:rsid w:val="002A6276"/>
    <w:rsid w:val="002A7336"/>
    <w:rsid w:val="002B088B"/>
    <w:rsid w:val="002B0C2C"/>
    <w:rsid w:val="002B286B"/>
    <w:rsid w:val="002B29A5"/>
    <w:rsid w:val="002B32EF"/>
    <w:rsid w:val="002B3976"/>
    <w:rsid w:val="002B39B0"/>
    <w:rsid w:val="002B3CD9"/>
    <w:rsid w:val="002B3EF0"/>
    <w:rsid w:val="002B51AB"/>
    <w:rsid w:val="002B59E8"/>
    <w:rsid w:val="002B6A4C"/>
    <w:rsid w:val="002B7E4D"/>
    <w:rsid w:val="002C01DA"/>
    <w:rsid w:val="002C0BF0"/>
    <w:rsid w:val="002C141A"/>
    <w:rsid w:val="002C1866"/>
    <w:rsid w:val="002C20E5"/>
    <w:rsid w:val="002C22E1"/>
    <w:rsid w:val="002C2E6F"/>
    <w:rsid w:val="002C39E3"/>
    <w:rsid w:val="002C496B"/>
    <w:rsid w:val="002C4A3A"/>
    <w:rsid w:val="002C4FB5"/>
    <w:rsid w:val="002C51A3"/>
    <w:rsid w:val="002C5992"/>
    <w:rsid w:val="002C6776"/>
    <w:rsid w:val="002C6D64"/>
    <w:rsid w:val="002C6F79"/>
    <w:rsid w:val="002C6FFB"/>
    <w:rsid w:val="002C715C"/>
    <w:rsid w:val="002D02B4"/>
    <w:rsid w:val="002D0691"/>
    <w:rsid w:val="002D0805"/>
    <w:rsid w:val="002D0AAA"/>
    <w:rsid w:val="002D32CF"/>
    <w:rsid w:val="002D400C"/>
    <w:rsid w:val="002D4BE2"/>
    <w:rsid w:val="002D55FA"/>
    <w:rsid w:val="002D5B5E"/>
    <w:rsid w:val="002D5BFB"/>
    <w:rsid w:val="002D64A9"/>
    <w:rsid w:val="002D726C"/>
    <w:rsid w:val="002E1476"/>
    <w:rsid w:val="002E1645"/>
    <w:rsid w:val="002E16E0"/>
    <w:rsid w:val="002E20DA"/>
    <w:rsid w:val="002E3495"/>
    <w:rsid w:val="002E35E9"/>
    <w:rsid w:val="002E4C07"/>
    <w:rsid w:val="002E51AB"/>
    <w:rsid w:val="002E531B"/>
    <w:rsid w:val="002E63E1"/>
    <w:rsid w:val="002E6E0C"/>
    <w:rsid w:val="002E7209"/>
    <w:rsid w:val="002E72BB"/>
    <w:rsid w:val="002F21AB"/>
    <w:rsid w:val="002F289A"/>
    <w:rsid w:val="002F3A22"/>
    <w:rsid w:val="002F4441"/>
    <w:rsid w:val="002F449D"/>
    <w:rsid w:val="002F4AC8"/>
    <w:rsid w:val="002F6EC2"/>
    <w:rsid w:val="0030067F"/>
    <w:rsid w:val="003006B6"/>
    <w:rsid w:val="003007AF"/>
    <w:rsid w:val="00300CA9"/>
    <w:rsid w:val="0030168E"/>
    <w:rsid w:val="003019EE"/>
    <w:rsid w:val="00301FC1"/>
    <w:rsid w:val="00303266"/>
    <w:rsid w:val="003034C8"/>
    <w:rsid w:val="003042C2"/>
    <w:rsid w:val="00305A70"/>
    <w:rsid w:val="00305FFC"/>
    <w:rsid w:val="003060E5"/>
    <w:rsid w:val="003076F2"/>
    <w:rsid w:val="00307EDD"/>
    <w:rsid w:val="00310AA8"/>
    <w:rsid w:val="00311326"/>
    <w:rsid w:val="00312A5D"/>
    <w:rsid w:val="00312D40"/>
    <w:rsid w:val="00313E56"/>
    <w:rsid w:val="00314294"/>
    <w:rsid w:val="00314384"/>
    <w:rsid w:val="003143C3"/>
    <w:rsid w:val="00314669"/>
    <w:rsid w:val="00315A4B"/>
    <w:rsid w:val="00315D30"/>
    <w:rsid w:val="00315F89"/>
    <w:rsid w:val="003171FC"/>
    <w:rsid w:val="00317E2E"/>
    <w:rsid w:val="00320A9F"/>
    <w:rsid w:val="003211B9"/>
    <w:rsid w:val="003230CB"/>
    <w:rsid w:val="0032536F"/>
    <w:rsid w:val="00325769"/>
    <w:rsid w:val="003274FD"/>
    <w:rsid w:val="00327A6B"/>
    <w:rsid w:val="00330D38"/>
    <w:rsid w:val="003310D2"/>
    <w:rsid w:val="00332BD0"/>
    <w:rsid w:val="00333B45"/>
    <w:rsid w:val="00335623"/>
    <w:rsid w:val="00336211"/>
    <w:rsid w:val="0033668B"/>
    <w:rsid w:val="003375D2"/>
    <w:rsid w:val="0034058D"/>
    <w:rsid w:val="00340BBC"/>
    <w:rsid w:val="00340D31"/>
    <w:rsid w:val="00342824"/>
    <w:rsid w:val="0034390F"/>
    <w:rsid w:val="0034434C"/>
    <w:rsid w:val="00344B03"/>
    <w:rsid w:val="003461A5"/>
    <w:rsid w:val="00346407"/>
    <w:rsid w:val="0034678C"/>
    <w:rsid w:val="00350F2F"/>
    <w:rsid w:val="00351182"/>
    <w:rsid w:val="003516E5"/>
    <w:rsid w:val="003518CD"/>
    <w:rsid w:val="003521A1"/>
    <w:rsid w:val="00353780"/>
    <w:rsid w:val="003545D1"/>
    <w:rsid w:val="00354CC7"/>
    <w:rsid w:val="00354E9B"/>
    <w:rsid w:val="00355B87"/>
    <w:rsid w:val="003560D1"/>
    <w:rsid w:val="003577A2"/>
    <w:rsid w:val="0036080D"/>
    <w:rsid w:val="00361131"/>
    <w:rsid w:val="003619FB"/>
    <w:rsid w:val="00361A26"/>
    <w:rsid w:val="003625BC"/>
    <w:rsid w:val="00362936"/>
    <w:rsid w:val="00362A43"/>
    <w:rsid w:val="00362EA4"/>
    <w:rsid w:val="0036357E"/>
    <w:rsid w:val="003649CC"/>
    <w:rsid w:val="00365AEA"/>
    <w:rsid w:val="00366809"/>
    <w:rsid w:val="003669D2"/>
    <w:rsid w:val="00370363"/>
    <w:rsid w:val="00370468"/>
    <w:rsid w:val="00370D0D"/>
    <w:rsid w:val="00370D6F"/>
    <w:rsid w:val="0037187F"/>
    <w:rsid w:val="00372779"/>
    <w:rsid w:val="0037324B"/>
    <w:rsid w:val="00374418"/>
    <w:rsid w:val="003751E1"/>
    <w:rsid w:val="00375563"/>
    <w:rsid w:val="0037680A"/>
    <w:rsid w:val="00377DC8"/>
    <w:rsid w:val="00377E36"/>
    <w:rsid w:val="00382157"/>
    <w:rsid w:val="00382FED"/>
    <w:rsid w:val="0038433B"/>
    <w:rsid w:val="00385597"/>
    <w:rsid w:val="0038647E"/>
    <w:rsid w:val="0038789E"/>
    <w:rsid w:val="00387B23"/>
    <w:rsid w:val="00390627"/>
    <w:rsid w:val="00390E76"/>
    <w:rsid w:val="003914D7"/>
    <w:rsid w:val="00392A96"/>
    <w:rsid w:val="00392D20"/>
    <w:rsid w:val="00394560"/>
    <w:rsid w:val="00394FBA"/>
    <w:rsid w:val="0039570E"/>
    <w:rsid w:val="003A08BE"/>
    <w:rsid w:val="003A0A8C"/>
    <w:rsid w:val="003A1946"/>
    <w:rsid w:val="003A2849"/>
    <w:rsid w:val="003A3646"/>
    <w:rsid w:val="003A3C21"/>
    <w:rsid w:val="003A4938"/>
    <w:rsid w:val="003A4A3F"/>
    <w:rsid w:val="003A603C"/>
    <w:rsid w:val="003A672A"/>
    <w:rsid w:val="003A775B"/>
    <w:rsid w:val="003A780D"/>
    <w:rsid w:val="003A79D0"/>
    <w:rsid w:val="003B00D0"/>
    <w:rsid w:val="003B255C"/>
    <w:rsid w:val="003B2897"/>
    <w:rsid w:val="003B3BB3"/>
    <w:rsid w:val="003B414A"/>
    <w:rsid w:val="003B5C94"/>
    <w:rsid w:val="003B5E2D"/>
    <w:rsid w:val="003B6FF2"/>
    <w:rsid w:val="003B7AEC"/>
    <w:rsid w:val="003C01AD"/>
    <w:rsid w:val="003C1426"/>
    <w:rsid w:val="003C24CE"/>
    <w:rsid w:val="003C280C"/>
    <w:rsid w:val="003C348A"/>
    <w:rsid w:val="003C3D05"/>
    <w:rsid w:val="003C5660"/>
    <w:rsid w:val="003C59C0"/>
    <w:rsid w:val="003C7BCA"/>
    <w:rsid w:val="003C7DDD"/>
    <w:rsid w:val="003D17D5"/>
    <w:rsid w:val="003D281F"/>
    <w:rsid w:val="003D2EC8"/>
    <w:rsid w:val="003D3580"/>
    <w:rsid w:val="003D4911"/>
    <w:rsid w:val="003D6301"/>
    <w:rsid w:val="003D6571"/>
    <w:rsid w:val="003D6D31"/>
    <w:rsid w:val="003D77F6"/>
    <w:rsid w:val="003E0045"/>
    <w:rsid w:val="003E0065"/>
    <w:rsid w:val="003E0904"/>
    <w:rsid w:val="003E0A34"/>
    <w:rsid w:val="003E17F1"/>
    <w:rsid w:val="003E2D64"/>
    <w:rsid w:val="003E2E0A"/>
    <w:rsid w:val="003E37D5"/>
    <w:rsid w:val="003E3D9C"/>
    <w:rsid w:val="003E3E0F"/>
    <w:rsid w:val="003E400E"/>
    <w:rsid w:val="003E5BA8"/>
    <w:rsid w:val="003E670A"/>
    <w:rsid w:val="003E7BFF"/>
    <w:rsid w:val="003F29B9"/>
    <w:rsid w:val="003F2E28"/>
    <w:rsid w:val="003F392C"/>
    <w:rsid w:val="003F4C17"/>
    <w:rsid w:val="003F6AAD"/>
    <w:rsid w:val="003F7518"/>
    <w:rsid w:val="004027FA"/>
    <w:rsid w:val="00403238"/>
    <w:rsid w:val="0040434C"/>
    <w:rsid w:val="00405470"/>
    <w:rsid w:val="0040565A"/>
    <w:rsid w:val="00405C74"/>
    <w:rsid w:val="00405C7A"/>
    <w:rsid w:val="00406913"/>
    <w:rsid w:val="00407D35"/>
    <w:rsid w:val="004105FC"/>
    <w:rsid w:val="00410A71"/>
    <w:rsid w:val="00410A87"/>
    <w:rsid w:val="00411BD8"/>
    <w:rsid w:val="0041462E"/>
    <w:rsid w:val="00414F81"/>
    <w:rsid w:val="00416980"/>
    <w:rsid w:val="00416B74"/>
    <w:rsid w:val="00416CD1"/>
    <w:rsid w:val="00417584"/>
    <w:rsid w:val="00420B0F"/>
    <w:rsid w:val="00423B43"/>
    <w:rsid w:val="0042446B"/>
    <w:rsid w:val="00424F52"/>
    <w:rsid w:val="004258CD"/>
    <w:rsid w:val="00426068"/>
    <w:rsid w:val="00426249"/>
    <w:rsid w:val="00426FEB"/>
    <w:rsid w:val="0042734D"/>
    <w:rsid w:val="004300A0"/>
    <w:rsid w:val="00430DB9"/>
    <w:rsid w:val="00433249"/>
    <w:rsid w:val="0043396D"/>
    <w:rsid w:val="00434AC7"/>
    <w:rsid w:val="00436C3D"/>
    <w:rsid w:val="00437262"/>
    <w:rsid w:val="0043778E"/>
    <w:rsid w:val="004414D6"/>
    <w:rsid w:val="00441C2F"/>
    <w:rsid w:val="00442B05"/>
    <w:rsid w:val="00444FC2"/>
    <w:rsid w:val="00445096"/>
    <w:rsid w:val="00445C88"/>
    <w:rsid w:val="00445FB2"/>
    <w:rsid w:val="00446A67"/>
    <w:rsid w:val="0045039B"/>
    <w:rsid w:val="004504EC"/>
    <w:rsid w:val="00450FF7"/>
    <w:rsid w:val="00451894"/>
    <w:rsid w:val="004530EC"/>
    <w:rsid w:val="00453CB9"/>
    <w:rsid w:val="00454BB6"/>
    <w:rsid w:val="00455A7D"/>
    <w:rsid w:val="004566D9"/>
    <w:rsid w:val="0045755A"/>
    <w:rsid w:val="00457831"/>
    <w:rsid w:val="00460343"/>
    <w:rsid w:val="00460524"/>
    <w:rsid w:val="00460576"/>
    <w:rsid w:val="004608DB"/>
    <w:rsid w:val="00460BD6"/>
    <w:rsid w:val="00460C7C"/>
    <w:rsid w:val="00460DC9"/>
    <w:rsid w:val="004612A3"/>
    <w:rsid w:val="004614FE"/>
    <w:rsid w:val="0046238E"/>
    <w:rsid w:val="00462D13"/>
    <w:rsid w:val="00462FC3"/>
    <w:rsid w:val="00463C87"/>
    <w:rsid w:val="004641A9"/>
    <w:rsid w:val="004655B5"/>
    <w:rsid w:val="004657F8"/>
    <w:rsid w:val="00465C0B"/>
    <w:rsid w:val="00466027"/>
    <w:rsid w:val="00466F33"/>
    <w:rsid w:val="0047036B"/>
    <w:rsid w:val="00470876"/>
    <w:rsid w:val="004709A7"/>
    <w:rsid w:val="004717BC"/>
    <w:rsid w:val="00474DD3"/>
    <w:rsid w:val="00476531"/>
    <w:rsid w:val="00477554"/>
    <w:rsid w:val="004779AA"/>
    <w:rsid w:val="00480113"/>
    <w:rsid w:val="00481EEE"/>
    <w:rsid w:val="004836F4"/>
    <w:rsid w:val="00483754"/>
    <w:rsid w:val="00483FFA"/>
    <w:rsid w:val="00484151"/>
    <w:rsid w:val="00484CB7"/>
    <w:rsid w:val="004856BE"/>
    <w:rsid w:val="00485766"/>
    <w:rsid w:val="00487F4B"/>
    <w:rsid w:val="00490434"/>
    <w:rsid w:val="004908E2"/>
    <w:rsid w:val="00491633"/>
    <w:rsid w:val="004932EE"/>
    <w:rsid w:val="00495BCD"/>
    <w:rsid w:val="00496C06"/>
    <w:rsid w:val="00497519"/>
    <w:rsid w:val="00497755"/>
    <w:rsid w:val="004A081F"/>
    <w:rsid w:val="004A1189"/>
    <w:rsid w:val="004A1C6F"/>
    <w:rsid w:val="004A1DB2"/>
    <w:rsid w:val="004A2080"/>
    <w:rsid w:val="004A210E"/>
    <w:rsid w:val="004A2E8C"/>
    <w:rsid w:val="004A3F07"/>
    <w:rsid w:val="004A404A"/>
    <w:rsid w:val="004A45B0"/>
    <w:rsid w:val="004A51B5"/>
    <w:rsid w:val="004A548A"/>
    <w:rsid w:val="004A5B1D"/>
    <w:rsid w:val="004A7626"/>
    <w:rsid w:val="004A7AEF"/>
    <w:rsid w:val="004B0AF0"/>
    <w:rsid w:val="004B2510"/>
    <w:rsid w:val="004B38C2"/>
    <w:rsid w:val="004B49C1"/>
    <w:rsid w:val="004B4DAD"/>
    <w:rsid w:val="004B5307"/>
    <w:rsid w:val="004B55A1"/>
    <w:rsid w:val="004B57F8"/>
    <w:rsid w:val="004B5915"/>
    <w:rsid w:val="004B71DF"/>
    <w:rsid w:val="004B75E1"/>
    <w:rsid w:val="004C0860"/>
    <w:rsid w:val="004C19D6"/>
    <w:rsid w:val="004C1E9A"/>
    <w:rsid w:val="004C2194"/>
    <w:rsid w:val="004C2719"/>
    <w:rsid w:val="004C3CCD"/>
    <w:rsid w:val="004C48E9"/>
    <w:rsid w:val="004C56C9"/>
    <w:rsid w:val="004C5B4B"/>
    <w:rsid w:val="004C5B9B"/>
    <w:rsid w:val="004C6201"/>
    <w:rsid w:val="004C6392"/>
    <w:rsid w:val="004C76AB"/>
    <w:rsid w:val="004D0EF5"/>
    <w:rsid w:val="004D1E6B"/>
    <w:rsid w:val="004D33F7"/>
    <w:rsid w:val="004D45DE"/>
    <w:rsid w:val="004D5B33"/>
    <w:rsid w:val="004D6766"/>
    <w:rsid w:val="004D6DB0"/>
    <w:rsid w:val="004D6DB6"/>
    <w:rsid w:val="004D6E1C"/>
    <w:rsid w:val="004D7569"/>
    <w:rsid w:val="004D7DA4"/>
    <w:rsid w:val="004E1B6F"/>
    <w:rsid w:val="004E2847"/>
    <w:rsid w:val="004E33EA"/>
    <w:rsid w:val="004E459D"/>
    <w:rsid w:val="004E4E28"/>
    <w:rsid w:val="004E57B5"/>
    <w:rsid w:val="004E5F12"/>
    <w:rsid w:val="004E6309"/>
    <w:rsid w:val="004E6690"/>
    <w:rsid w:val="004E6AB6"/>
    <w:rsid w:val="004E6F33"/>
    <w:rsid w:val="004F0960"/>
    <w:rsid w:val="004F0A8E"/>
    <w:rsid w:val="004F0F2F"/>
    <w:rsid w:val="004F2909"/>
    <w:rsid w:val="004F31FD"/>
    <w:rsid w:val="004F3609"/>
    <w:rsid w:val="004F46D9"/>
    <w:rsid w:val="00500661"/>
    <w:rsid w:val="005006D5"/>
    <w:rsid w:val="0050137E"/>
    <w:rsid w:val="0050267A"/>
    <w:rsid w:val="00502726"/>
    <w:rsid w:val="00503552"/>
    <w:rsid w:val="00503689"/>
    <w:rsid w:val="00503D1D"/>
    <w:rsid w:val="00504AFA"/>
    <w:rsid w:val="00504B6C"/>
    <w:rsid w:val="00505B71"/>
    <w:rsid w:val="00506BCA"/>
    <w:rsid w:val="005070D8"/>
    <w:rsid w:val="005070E8"/>
    <w:rsid w:val="005105FF"/>
    <w:rsid w:val="00510B2A"/>
    <w:rsid w:val="005110C6"/>
    <w:rsid w:val="00513862"/>
    <w:rsid w:val="00513A25"/>
    <w:rsid w:val="00513AD4"/>
    <w:rsid w:val="00513F3B"/>
    <w:rsid w:val="00513F88"/>
    <w:rsid w:val="00514B09"/>
    <w:rsid w:val="00514CAE"/>
    <w:rsid w:val="005153BD"/>
    <w:rsid w:val="005159AC"/>
    <w:rsid w:val="005162A2"/>
    <w:rsid w:val="00517B1A"/>
    <w:rsid w:val="0052056E"/>
    <w:rsid w:val="005209DE"/>
    <w:rsid w:val="00521611"/>
    <w:rsid w:val="00522E21"/>
    <w:rsid w:val="00523D50"/>
    <w:rsid w:val="005245E6"/>
    <w:rsid w:val="00526DDF"/>
    <w:rsid w:val="005270DC"/>
    <w:rsid w:val="00527E76"/>
    <w:rsid w:val="0053030C"/>
    <w:rsid w:val="00530434"/>
    <w:rsid w:val="00531C44"/>
    <w:rsid w:val="00531EB7"/>
    <w:rsid w:val="0053242E"/>
    <w:rsid w:val="005325F0"/>
    <w:rsid w:val="00532B5D"/>
    <w:rsid w:val="005333FF"/>
    <w:rsid w:val="00533FCD"/>
    <w:rsid w:val="00534AB1"/>
    <w:rsid w:val="00534B65"/>
    <w:rsid w:val="00534FEE"/>
    <w:rsid w:val="00535CD7"/>
    <w:rsid w:val="00535D6C"/>
    <w:rsid w:val="0053608E"/>
    <w:rsid w:val="005360FB"/>
    <w:rsid w:val="0053701B"/>
    <w:rsid w:val="00537394"/>
    <w:rsid w:val="0053750C"/>
    <w:rsid w:val="00540E27"/>
    <w:rsid w:val="005433A5"/>
    <w:rsid w:val="00545D54"/>
    <w:rsid w:val="005461F7"/>
    <w:rsid w:val="00546498"/>
    <w:rsid w:val="00546564"/>
    <w:rsid w:val="00547F18"/>
    <w:rsid w:val="00550284"/>
    <w:rsid w:val="00550DB0"/>
    <w:rsid w:val="00551084"/>
    <w:rsid w:val="00551323"/>
    <w:rsid w:val="005531CE"/>
    <w:rsid w:val="00553C4C"/>
    <w:rsid w:val="005540B9"/>
    <w:rsid w:val="00554DCB"/>
    <w:rsid w:val="00555042"/>
    <w:rsid w:val="00555936"/>
    <w:rsid w:val="00556A2D"/>
    <w:rsid w:val="00556BFE"/>
    <w:rsid w:val="00560CBA"/>
    <w:rsid w:val="00561425"/>
    <w:rsid w:val="005616C4"/>
    <w:rsid w:val="0056239F"/>
    <w:rsid w:val="00562682"/>
    <w:rsid w:val="0056275C"/>
    <w:rsid w:val="00563039"/>
    <w:rsid w:val="0056454E"/>
    <w:rsid w:val="005647B5"/>
    <w:rsid w:val="00566466"/>
    <w:rsid w:val="00567213"/>
    <w:rsid w:val="005675ED"/>
    <w:rsid w:val="005701DE"/>
    <w:rsid w:val="00570880"/>
    <w:rsid w:val="00572E44"/>
    <w:rsid w:val="00572F64"/>
    <w:rsid w:val="00574201"/>
    <w:rsid w:val="00574931"/>
    <w:rsid w:val="005755A5"/>
    <w:rsid w:val="00575D91"/>
    <w:rsid w:val="00575E00"/>
    <w:rsid w:val="005775CD"/>
    <w:rsid w:val="0057780F"/>
    <w:rsid w:val="00577F56"/>
    <w:rsid w:val="00580400"/>
    <w:rsid w:val="00580D60"/>
    <w:rsid w:val="00580E64"/>
    <w:rsid w:val="00580FA7"/>
    <w:rsid w:val="005819C3"/>
    <w:rsid w:val="005850CB"/>
    <w:rsid w:val="00585EBF"/>
    <w:rsid w:val="005865AB"/>
    <w:rsid w:val="005865BF"/>
    <w:rsid w:val="00590FD8"/>
    <w:rsid w:val="00591A6D"/>
    <w:rsid w:val="00591F59"/>
    <w:rsid w:val="00591FB4"/>
    <w:rsid w:val="00592FE9"/>
    <w:rsid w:val="00595B1E"/>
    <w:rsid w:val="00595BD6"/>
    <w:rsid w:val="00595FF8"/>
    <w:rsid w:val="005967C1"/>
    <w:rsid w:val="005970EC"/>
    <w:rsid w:val="00597CB4"/>
    <w:rsid w:val="005A2A83"/>
    <w:rsid w:val="005A31F8"/>
    <w:rsid w:val="005A342F"/>
    <w:rsid w:val="005A3B65"/>
    <w:rsid w:val="005A3DF7"/>
    <w:rsid w:val="005A519E"/>
    <w:rsid w:val="005A5727"/>
    <w:rsid w:val="005A591B"/>
    <w:rsid w:val="005B008D"/>
    <w:rsid w:val="005B07D6"/>
    <w:rsid w:val="005B0991"/>
    <w:rsid w:val="005B1E23"/>
    <w:rsid w:val="005B464B"/>
    <w:rsid w:val="005B55D7"/>
    <w:rsid w:val="005B6186"/>
    <w:rsid w:val="005B65F0"/>
    <w:rsid w:val="005B7204"/>
    <w:rsid w:val="005B72CF"/>
    <w:rsid w:val="005C0196"/>
    <w:rsid w:val="005C15EB"/>
    <w:rsid w:val="005C2747"/>
    <w:rsid w:val="005C2AC2"/>
    <w:rsid w:val="005C4336"/>
    <w:rsid w:val="005C5BEB"/>
    <w:rsid w:val="005C615C"/>
    <w:rsid w:val="005C67E9"/>
    <w:rsid w:val="005C6E67"/>
    <w:rsid w:val="005C6F3C"/>
    <w:rsid w:val="005C7630"/>
    <w:rsid w:val="005C771A"/>
    <w:rsid w:val="005C7E53"/>
    <w:rsid w:val="005D04AD"/>
    <w:rsid w:val="005D06CD"/>
    <w:rsid w:val="005D27F5"/>
    <w:rsid w:val="005D29EC"/>
    <w:rsid w:val="005D3046"/>
    <w:rsid w:val="005D35A7"/>
    <w:rsid w:val="005D4135"/>
    <w:rsid w:val="005D4843"/>
    <w:rsid w:val="005D5B8D"/>
    <w:rsid w:val="005D67A1"/>
    <w:rsid w:val="005D6995"/>
    <w:rsid w:val="005D6DD1"/>
    <w:rsid w:val="005E0A9D"/>
    <w:rsid w:val="005E0E2D"/>
    <w:rsid w:val="005E1838"/>
    <w:rsid w:val="005E1849"/>
    <w:rsid w:val="005E1BD8"/>
    <w:rsid w:val="005E1DBD"/>
    <w:rsid w:val="005E25AB"/>
    <w:rsid w:val="005E289A"/>
    <w:rsid w:val="005E3608"/>
    <w:rsid w:val="005E43A5"/>
    <w:rsid w:val="005E4C22"/>
    <w:rsid w:val="005E528F"/>
    <w:rsid w:val="005E559D"/>
    <w:rsid w:val="005E57ED"/>
    <w:rsid w:val="005E595F"/>
    <w:rsid w:val="005E6170"/>
    <w:rsid w:val="005E62B7"/>
    <w:rsid w:val="005E6A22"/>
    <w:rsid w:val="005E7D1F"/>
    <w:rsid w:val="005F0D86"/>
    <w:rsid w:val="005F0F46"/>
    <w:rsid w:val="005F0FCA"/>
    <w:rsid w:val="005F1C52"/>
    <w:rsid w:val="005F1EAD"/>
    <w:rsid w:val="005F1FE4"/>
    <w:rsid w:val="005F287A"/>
    <w:rsid w:val="005F2BC4"/>
    <w:rsid w:val="005F4380"/>
    <w:rsid w:val="005F554F"/>
    <w:rsid w:val="005F565D"/>
    <w:rsid w:val="005F66FB"/>
    <w:rsid w:val="005F6AB5"/>
    <w:rsid w:val="005F708D"/>
    <w:rsid w:val="006004F7"/>
    <w:rsid w:val="00601421"/>
    <w:rsid w:val="00601889"/>
    <w:rsid w:val="00601B24"/>
    <w:rsid w:val="00602582"/>
    <w:rsid w:val="00602BB7"/>
    <w:rsid w:val="00602D32"/>
    <w:rsid w:val="0060334C"/>
    <w:rsid w:val="00603EC5"/>
    <w:rsid w:val="00603FCA"/>
    <w:rsid w:val="00604232"/>
    <w:rsid w:val="00604CE9"/>
    <w:rsid w:val="00605225"/>
    <w:rsid w:val="0060608D"/>
    <w:rsid w:val="006101C7"/>
    <w:rsid w:val="00610B7E"/>
    <w:rsid w:val="0061288D"/>
    <w:rsid w:val="006130FE"/>
    <w:rsid w:val="006136FD"/>
    <w:rsid w:val="006140B0"/>
    <w:rsid w:val="00615983"/>
    <w:rsid w:val="0061795F"/>
    <w:rsid w:val="00620CAF"/>
    <w:rsid w:val="00622E7A"/>
    <w:rsid w:val="00622FE4"/>
    <w:rsid w:val="006236D3"/>
    <w:rsid w:val="00625121"/>
    <w:rsid w:val="006257BE"/>
    <w:rsid w:val="006257E1"/>
    <w:rsid w:val="00625B2C"/>
    <w:rsid w:val="00625DC3"/>
    <w:rsid w:val="00626A3B"/>
    <w:rsid w:val="00626BED"/>
    <w:rsid w:val="0062768C"/>
    <w:rsid w:val="0062797C"/>
    <w:rsid w:val="00627C9E"/>
    <w:rsid w:val="00627E61"/>
    <w:rsid w:val="00630260"/>
    <w:rsid w:val="00631A91"/>
    <w:rsid w:val="00631AEB"/>
    <w:rsid w:val="00634198"/>
    <w:rsid w:val="00635255"/>
    <w:rsid w:val="0063654F"/>
    <w:rsid w:val="00636A39"/>
    <w:rsid w:val="00636B8A"/>
    <w:rsid w:val="006401B3"/>
    <w:rsid w:val="00640BEC"/>
    <w:rsid w:val="00642964"/>
    <w:rsid w:val="00642CD7"/>
    <w:rsid w:val="00643307"/>
    <w:rsid w:val="00643DCC"/>
    <w:rsid w:val="00644201"/>
    <w:rsid w:val="0064535C"/>
    <w:rsid w:val="006453A6"/>
    <w:rsid w:val="00646DBA"/>
    <w:rsid w:val="00647537"/>
    <w:rsid w:val="00647909"/>
    <w:rsid w:val="00650911"/>
    <w:rsid w:val="00650BA3"/>
    <w:rsid w:val="00650FB6"/>
    <w:rsid w:val="006517D3"/>
    <w:rsid w:val="006543AB"/>
    <w:rsid w:val="006543B6"/>
    <w:rsid w:val="00654CE0"/>
    <w:rsid w:val="00657785"/>
    <w:rsid w:val="00661F98"/>
    <w:rsid w:val="00662D1B"/>
    <w:rsid w:val="00662F8D"/>
    <w:rsid w:val="00665DE4"/>
    <w:rsid w:val="0066656F"/>
    <w:rsid w:val="0066675F"/>
    <w:rsid w:val="00667BB8"/>
    <w:rsid w:val="00667F12"/>
    <w:rsid w:val="00670A6B"/>
    <w:rsid w:val="00671713"/>
    <w:rsid w:val="006734E8"/>
    <w:rsid w:val="00673B45"/>
    <w:rsid w:val="006744D1"/>
    <w:rsid w:val="006754AA"/>
    <w:rsid w:val="00676852"/>
    <w:rsid w:val="006808D0"/>
    <w:rsid w:val="0068095B"/>
    <w:rsid w:val="0068110C"/>
    <w:rsid w:val="006821E1"/>
    <w:rsid w:val="00682EE0"/>
    <w:rsid w:val="00683CBF"/>
    <w:rsid w:val="0068419E"/>
    <w:rsid w:val="0068438C"/>
    <w:rsid w:val="00684B6B"/>
    <w:rsid w:val="006858E4"/>
    <w:rsid w:val="006872EA"/>
    <w:rsid w:val="006873A3"/>
    <w:rsid w:val="00687664"/>
    <w:rsid w:val="00687A88"/>
    <w:rsid w:val="006900BC"/>
    <w:rsid w:val="00690638"/>
    <w:rsid w:val="006919EE"/>
    <w:rsid w:val="00691A86"/>
    <w:rsid w:val="00691B95"/>
    <w:rsid w:val="0069366B"/>
    <w:rsid w:val="0069388F"/>
    <w:rsid w:val="0069541D"/>
    <w:rsid w:val="006956E7"/>
    <w:rsid w:val="00696B1E"/>
    <w:rsid w:val="00697B17"/>
    <w:rsid w:val="00697BD9"/>
    <w:rsid w:val="006A1E9C"/>
    <w:rsid w:val="006A31D6"/>
    <w:rsid w:val="006A34BD"/>
    <w:rsid w:val="006A66E8"/>
    <w:rsid w:val="006A7134"/>
    <w:rsid w:val="006A783D"/>
    <w:rsid w:val="006A7A97"/>
    <w:rsid w:val="006B0B7E"/>
    <w:rsid w:val="006B0FC0"/>
    <w:rsid w:val="006B106A"/>
    <w:rsid w:val="006B209E"/>
    <w:rsid w:val="006B2370"/>
    <w:rsid w:val="006B3BB5"/>
    <w:rsid w:val="006B43AE"/>
    <w:rsid w:val="006B4DE7"/>
    <w:rsid w:val="006B5C56"/>
    <w:rsid w:val="006B655E"/>
    <w:rsid w:val="006B796D"/>
    <w:rsid w:val="006C138A"/>
    <w:rsid w:val="006C3D54"/>
    <w:rsid w:val="006C459D"/>
    <w:rsid w:val="006C490D"/>
    <w:rsid w:val="006C6229"/>
    <w:rsid w:val="006C6B5A"/>
    <w:rsid w:val="006C6F5F"/>
    <w:rsid w:val="006C793D"/>
    <w:rsid w:val="006D18D0"/>
    <w:rsid w:val="006D2CDE"/>
    <w:rsid w:val="006D2F87"/>
    <w:rsid w:val="006D36FC"/>
    <w:rsid w:val="006D5025"/>
    <w:rsid w:val="006D5249"/>
    <w:rsid w:val="006D53B0"/>
    <w:rsid w:val="006D58C3"/>
    <w:rsid w:val="006D6852"/>
    <w:rsid w:val="006D735B"/>
    <w:rsid w:val="006E059E"/>
    <w:rsid w:val="006E13DF"/>
    <w:rsid w:val="006E250C"/>
    <w:rsid w:val="006E2585"/>
    <w:rsid w:val="006E2CF2"/>
    <w:rsid w:val="006E35CB"/>
    <w:rsid w:val="006E4920"/>
    <w:rsid w:val="006E4B20"/>
    <w:rsid w:val="006E4B27"/>
    <w:rsid w:val="006E6527"/>
    <w:rsid w:val="006E6AB0"/>
    <w:rsid w:val="006E7870"/>
    <w:rsid w:val="006E7CA6"/>
    <w:rsid w:val="006F06E6"/>
    <w:rsid w:val="006F1460"/>
    <w:rsid w:val="006F54D0"/>
    <w:rsid w:val="006F5675"/>
    <w:rsid w:val="006F6058"/>
    <w:rsid w:val="006F632E"/>
    <w:rsid w:val="006F785C"/>
    <w:rsid w:val="006F7DA5"/>
    <w:rsid w:val="00700552"/>
    <w:rsid w:val="007005C8"/>
    <w:rsid w:val="00700944"/>
    <w:rsid w:val="00700E2F"/>
    <w:rsid w:val="00701BF0"/>
    <w:rsid w:val="00701E7B"/>
    <w:rsid w:val="00702107"/>
    <w:rsid w:val="00702386"/>
    <w:rsid w:val="00702939"/>
    <w:rsid w:val="00703245"/>
    <w:rsid w:val="00703423"/>
    <w:rsid w:val="00704060"/>
    <w:rsid w:val="00704C48"/>
    <w:rsid w:val="007075F7"/>
    <w:rsid w:val="00707E9D"/>
    <w:rsid w:val="00710971"/>
    <w:rsid w:val="007129B2"/>
    <w:rsid w:val="007142F9"/>
    <w:rsid w:val="00714760"/>
    <w:rsid w:val="00715C0A"/>
    <w:rsid w:val="007161ED"/>
    <w:rsid w:val="00717698"/>
    <w:rsid w:val="007178F7"/>
    <w:rsid w:val="00720DA6"/>
    <w:rsid w:val="00721012"/>
    <w:rsid w:val="0072119F"/>
    <w:rsid w:val="0072382F"/>
    <w:rsid w:val="0072389F"/>
    <w:rsid w:val="00723CBA"/>
    <w:rsid w:val="00724C10"/>
    <w:rsid w:val="00725252"/>
    <w:rsid w:val="00725423"/>
    <w:rsid w:val="007274EC"/>
    <w:rsid w:val="00727ECC"/>
    <w:rsid w:val="007309A7"/>
    <w:rsid w:val="00730E60"/>
    <w:rsid w:val="00731940"/>
    <w:rsid w:val="007321A5"/>
    <w:rsid w:val="00732573"/>
    <w:rsid w:val="0073273A"/>
    <w:rsid w:val="00733277"/>
    <w:rsid w:val="0073553E"/>
    <w:rsid w:val="007359C2"/>
    <w:rsid w:val="007359E3"/>
    <w:rsid w:val="0073674C"/>
    <w:rsid w:val="007371D2"/>
    <w:rsid w:val="007377B9"/>
    <w:rsid w:val="00737C66"/>
    <w:rsid w:val="00741722"/>
    <w:rsid w:val="00741EE5"/>
    <w:rsid w:val="00742101"/>
    <w:rsid w:val="00742227"/>
    <w:rsid w:val="00742694"/>
    <w:rsid w:val="00743903"/>
    <w:rsid w:val="00744113"/>
    <w:rsid w:val="007444F7"/>
    <w:rsid w:val="00744E39"/>
    <w:rsid w:val="00745066"/>
    <w:rsid w:val="00745F0D"/>
    <w:rsid w:val="007460BB"/>
    <w:rsid w:val="0074683F"/>
    <w:rsid w:val="00746A78"/>
    <w:rsid w:val="00747E91"/>
    <w:rsid w:val="00750A54"/>
    <w:rsid w:val="007529F2"/>
    <w:rsid w:val="00753DA6"/>
    <w:rsid w:val="00754A83"/>
    <w:rsid w:val="0075589E"/>
    <w:rsid w:val="007568BF"/>
    <w:rsid w:val="007576BD"/>
    <w:rsid w:val="007578A0"/>
    <w:rsid w:val="00757A1F"/>
    <w:rsid w:val="00760231"/>
    <w:rsid w:val="00761233"/>
    <w:rsid w:val="007623CA"/>
    <w:rsid w:val="00762935"/>
    <w:rsid w:val="0076296D"/>
    <w:rsid w:val="0076358B"/>
    <w:rsid w:val="00763598"/>
    <w:rsid w:val="007636AF"/>
    <w:rsid w:val="00764C08"/>
    <w:rsid w:val="007655D0"/>
    <w:rsid w:val="00766529"/>
    <w:rsid w:val="00766742"/>
    <w:rsid w:val="00766DE9"/>
    <w:rsid w:val="00767C2A"/>
    <w:rsid w:val="00767F83"/>
    <w:rsid w:val="007703D5"/>
    <w:rsid w:val="00770635"/>
    <w:rsid w:val="00770A30"/>
    <w:rsid w:val="007713CB"/>
    <w:rsid w:val="0077211F"/>
    <w:rsid w:val="00773AEF"/>
    <w:rsid w:val="00773C36"/>
    <w:rsid w:val="00773E81"/>
    <w:rsid w:val="007751B5"/>
    <w:rsid w:val="00775E7D"/>
    <w:rsid w:val="00776161"/>
    <w:rsid w:val="007762BC"/>
    <w:rsid w:val="00776C9B"/>
    <w:rsid w:val="007771A9"/>
    <w:rsid w:val="007773A8"/>
    <w:rsid w:val="007778A1"/>
    <w:rsid w:val="00777BA7"/>
    <w:rsid w:val="00777E20"/>
    <w:rsid w:val="007800A9"/>
    <w:rsid w:val="00780D82"/>
    <w:rsid w:val="00780EE6"/>
    <w:rsid w:val="007816A0"/>
    <w:rsid w:val="00781970"/>
    <w:rsid w:val="0078279E"/>
    <w:rsid w:val="0078325A"/>
    <w:rsid w:val="007841B2"/>
    <w:rsid w:val="007845D9"/>
    <w:rsid w:val="007849F6"/>
    <w:rsid w:val="007853CA"/>
    <w:rsid w:val="0078597C"/>
    <w:rsid w:val="00786B84"/>
    <w:rsid w:val="00786BED"/>
    <w:rsid w:val="00786E75"/>
    <w:rsid w:val="007903B9"/>
    <w:rsid w:val="00791363"/>
    <w:rsid w:val="0079162F"/>
    <w:rsid w:val="00793446"/>
    <w:rsid w:val="00793526"/>
    <w:rsid w:val="00794AA9"/>
    <w:rsid w:val="00794EC1"/>
    <w:rsid w:val="00795B35"/>
    <w:rsid w:val="00796288"/>
    <w:rsid w:val="00796512"/>
    <w:rsid w:val="0079655A"/>
    <w:rsid w:val="0079662C"/>
    <w:rsid w:val="0079674E"/>
    <w:rsid w:val="00796A74"/>
    <w:rsid w:val="00796ABE"/>
    <w:rsid w:val="00796E45"/>
    <w:rsid w:val="007978BE"/>
    <w:rsid w:val="007A04EA"/>
    <w:rsid w:val="007A0699"/>
    <w:rsid w:val="007A0DAF"/>
    <w:rsid w:val="007A1707"/>
    <w:rsid w:val="007A4484"/>
    <w:rsid w:val="007A4BFC"/>
    <w:rsid w:val="007A59F6"/>
    <w:rsid w:val="007A61EC"/>
    <w:rsid w:val="007A6670"/>
    <w:rsid w:val="007A7411"/>
    <w:rsid w:val="007A764E"/>
    <w:rsid w:val="007A7987"/>
    <w:rsid w:val="007B15BD"/>
    <w:rsid w:val="007B15BF"/>
    <w:rsid w:val="007B24C2"/>
    <w:rsid w:val="007B32A7"/>
    <w:rsid w:val="007B5441"/>
    <w:rsid w:val="007B662C"/>
    <w:rsid w:val="007B66A3"/>
    <w:rsid w:val="007C05CE"/>
    <w:rsid w:val="007C1278"/>
    <w:rsid w:val="007C2B61"/>
    <w:rsid w:val="007C3953"/>
    <w:rsid w:val="007C397A"/>
    <w:rsid w:val="007C72EA"/>
    <w:rsid w:val="007D102E"/>
    <w:rsid w:val="007D1401"/>
    <w:rsid w:val="007D162E"/>
    <w:rsid w:val="007D1AE5"/>
    <w:rsid w:val="007D28E2"/>
    <w:rsid w:val="007D2D37"/>
    <w:rsid w:val="007D2FBF"/>
    <w:rsid w:val="007D39C3"/>
    <w:rsid w:val="007D3BC2"/>
    <w:rsid w:val="007D5ADC"/>
    <w:rsid w:val="007D5BA4"/>
    <w:rsid w:val="007D5FDB"/>
    <w:rsid w:val="007D6DC4"/>
    <w:rsid w:val="007D7025"/>
    <w:rsid w:val="007D7A74"/>
    <w:rsid w:val="007E135D"/>
    <w:rsid w:val="007E2935"/>
    <w:rsid w:val="007E2C20"/>
    <w:rsid w:val="007E36AA"/>
    <w:rsid w:val="007E3A02"/>
    <w:rsid w:val="007E48C4"/>
    <w:rsid w:val="007E4E2F"/>
    <w:rsid w:val="007E4FE3"/>
    <w:rsid w:val="007E6128"/>
    <w:rsid w:val="007E6209"/>
    <w:rsid w:val="007E6F04"/>
    <w:rsid w:val="007E725B"/>
    <w:rsid w:val="007E7B5F"/>
    <w:rsid w:val="007E7C14"/>
    <w:rsid w:val="007F1D90"/>
    <w:rsid w:val="007F2D1F"/>
    <w:rsid w:val="007F2E12"/>
    <w:rsid w:val="007F3C6B"/>
    <w:rsid w:val="007F3F18"/>
    <w:rsid w:val="007F441C"/>
    <w:rsid w:val="007F478C"/>
    <w:rsid w:val="007F4973"/>
    <w:rsid w:val="007F57BB"/>
    <w:rsid w:val="007F5975"/>
    <w:rsid w:val="007F6259"/>
    <w:rsid w:val="00801087"/>
    <w:rsid w:val="00801894"/>
    <w:rsid w:val="008018DA"/>
    <w:rsid w:val="008025C8"/>
    <w:rsid w:val="008025F8"/>
    <w:rsid w:val="00802E12"/>
    <w:rsid w:val="00803C6A"/>
    <w:rsid w:val="00803E1D"/>
    <w:rsid w:val="00805915"/>
    <w:rsid w:val="00805A5D"/>
    <w:rsid w:val="00805A87"/>
    <w:rsid w:val="00805A90"/>
    <w:rsid w:val="00806821"/>
    <w:rsid w:val="00807BD1"/>
    <w:rsid w:val="00807FDE"/>
    <w:rsid w:val="008106ED"/>
    <w:rsid w:val="00810B7B"/>
    <w:rsid w:val="008110F3"/>
    <w:rsid w:val="00811C54"/>
    <w:rsid w:val="00812CDF"/>
    <w:rsid w:val="00813598"/>
    <w:rsid w:val="00813C50"/>
    <w:rsid w:val="00814344"/>
    <w:rsid w:val="00814EF5"/>
    <w:rsid w:val="00815122"/>
    <w:rsid w:val="00815612"/>
    <w:rsid w:val="008157B9"/>
    <w:rsid w:val="00816581"/>
    <w:rsid w:val="00820622"/>
    <w:rsid w:val="00820D4C"/>
    <w:rsid w:val="008232F7"/>
    <w:rsid w:val="00824751"/>
    <w:rsid w:val="00825020"/>
    <w:rsid w:val="0082591B"/>
    <w:rsid w:val="008260D3"/>
    <w:rsid w:val="008272D1"/>
    <w:rsid w:val="00827D9D"/>
    <w:rsid w:val="00830059"/>
    <w:rsid w:val="008302F9"/>
    <w:rsid w:val="0083082F"/>
    <w:rsid w:val="00831C68"/>
    <w:rsid w:val="00832C24"/>
    <w:rsid w:val="00832C29"/>
    <w:rsid w:val="0083330E"/>
    <w:rsid w:val="00833ABF"/>
    <w:rsid w:val="00833FF6"/>
    <w:rsid w:val="0083459D"/>
    <w:rsid w:val="00834B0B"/>
    <w:rsid w:val="00834EAC"/>
    <w:rsid w:val="00835023"/>
    <w:rsid w:val="00836B48"/>
    <w:rsid w:val="008370A5"/>
    <w:rsid w:val="008370A8"/>
    <w:rsid w:val="008372F5"/>
    <w:rsid w:val="008372FD"/>
    <w:rsid w:val="00840B96"/>
    <w:rsid w:val="0084369F"/>
    <w:rsid w:val="00844519"/>
    <w:rsid w:val="00847690"/>
    <w:rsid w:val="0085016B"/>
    <w:rsid w:val="008502D4"/>
    <w:rsid w:val="0085030B"/>
    <w:rsid w:val="00850D0C"/>
    <w:rsid w:val="00851444"/>
    <w:rsid w:val="0085226B"/>
    <w:rsid w:val="00853626"/>
    <w:rsid w:val="00854A5A"/>
    <w:rsid w:val="00854D38"/>
    <w:rsid w:val="00854F89"/>
    <w:rsid w:val="00854FFB"/>
    <w:rsid w:val="00855D55"/>
    <w:rsid w:val="008565FA"/>
    <w:rsid w:val="00857AEA"/>
    <w:rsid w:val="0086081F"/>
    <w:rsid w:val="00860A29"/>
    <w:rsid w:val="00862D76"/>
    <w:rsid w:val="00864BF5"/>
    <w:rsid w:val="00865316"/>
    <w:rsid w:val="0086560E"/>
    <w:rsid w:val="00865D98"/>
    <w:rsid w:val="00865E33"/>
    <w:rsid w:val="00866316"/>
    <w:rsid w:val="0086637B"/>
    <w:rsid w:val="0086774D"/>
    <w:rsid w:val="00870499"/>
    <w:rsid w:val="008706D0"/>
    <w:rsid w:val="00870BD0"/>
    <w:rsid w:val="00870DF5"/>
    <w:rsid w:val="00870E0C"/>
    <w:rsid w:val="008727AB"/>
    <w:rsid w:val="00872862"/>
    <w:rsid w:val="00873031"/>
    <w:rsid w:val="00873E9F"/>
    <w:rsid w:val="008743AA"/>
    <w:rsid w:val="008743BA"/>
    <w:rsid w:val="008749A6"/>
    <w:rsid w:val="00874B0C"/>
    <w:rsid w:val="00874C20"/>
    <w:rsid w:val="00874D69"/>
    <w:rsid w:val="008758BC"/>
    <w:rsid w:val="008806D9"/>
    <w:rsid w:val="00880E2A"/>
    <w:rsid w:val="0088183D"/>
    <w:rsid w:val="0088251E"/>
    <w:rsid w:val="00882557"/>
    <w:rsid w:val="00882D26"/>
    <w:rsid w:val="00883BED"/>
    <w:rsid w:val="008866ED"/>
    <w:rsid w:val="00886C7E"/>
    <w:rsid w:val="00887C40"/>
    <w:rsid w:val="008901E4"/>
    <w:rsid w:val="00890B49"/>
    <w:rsid w:val="00892415"/>
    <w:rsid w:val="00893001"/>
    <w:rsid w:val="0089348E"/>
    <w:rsid w:val="00893C19"/>
    <w:rsid w:val="00894DCE"/>
    <w:rsid w:val="00896B58"/>
    <w:rsid w:val="008975DF"/>
    <w:rsid w:val="008A03C6"/>
    <w:rsid w:val="008A0537"/>
    <w:rsid w:val="008A0896"/>
    <w:rsid w:val="008A11C0"/>
    <w:rsid w:val="008A355D"/>
    <w:rsid w:val="008A3990"/>
    <w:rsid w:val="008A3A09"/>
    <w:rsid w:val="008A3FC1"/>
    <w:rsid w:val="008A583C"/>
    <w:rsid w:val="008A767E"/>
    <w:rsid w:val="008A7C01"/>
    <w:rsid w:val="008A7F5D"/>
    <w:rsid w:val="008B05D0"/>
    <w:rsid w:val="008B05E4"/>
    <w:rsid w:val="008B085D"/>
    <w:rsid w:val="008B0A2D"/>
    <w:rsid w:val="008B1A12"/>
    <w:rsid w:val="008B1B50"/>
    <w:rsid w:val="008B1C64"/>
    <w:rsid w:val="008B21E3"/>
    <w:rsid w:val="008B310A"/>
    <w:rsid w:val="008B35D9"/>
    <w:rsid w:val="008B427C"/>
    <w:rsid w:val="008B5375"/>
    <w:rsid w:val="008B594F"/>
    <w:rsid w:val="008B6B0C"/>
    <w:rsid w:val="008C03BD"/>
    <w:rsid w:val="008C0B19"/>
    <w:rsid w:val="008C0BC8"/>
    <w:rsid w:val="008C0F17"/>
    <w:rsid w:val="008C30FC"/>
    <w:rsid w:val="008C5F51"/>
    <w:rsid w:val="008C66A6"/>
    <w:rsid w:val="008C6859"/>
    <w:rsid w:val="008C6B2C"/>
    <w:rsid w:val="008C70DA"/>
    <w:rsid w:val="008C78CE"/>
    <w:rsid w:val="008C7B8A"/>
    <w:rsid w:val="008C7ED8"/>
    <w:rsid w:val="008C7FE9"/>
    <w:rsid w:val="008D14B2"/>
    <w:rsid w:val="008D3680"/>
    <w:rsid w:val="008D435A"/>
    <w:rsid w:val="008D4778"/>
    <w:rsid w:val="008D4E79"/>
    <w:rsid w:val="008D5D2C"/>
    <w:rsid w:val="008D63E1"/>
    <w:rsid w:val="008D6FC5"/>
    <w:rsid w:val="008D70E5"/>
    <w:rsid w:val="008D7686"/>
    <w:rsid w:val="008D7EF7"/>
    <w:rsid w:val="008E1174"/>
    <w:rsid w:val="008E30C2"/>
    <w:rsid w:val="008E30F8"/>
    <w:rsid w:val="008E3F86"/>
    <w:rsid w:val="008E44BC"/>
    <w:rsid w:val="008E4896"/>
    <w:rsid w:val="008E4D19"/>
    <w:rsid w:val="008E5780"/>
    <w:rsid w:val="008E7CDC"/>
    <w:rsid w:val="008F0175"/>
    <w:rsid w:val="008F03A3"/>
    <w:rsid w:val="008F0C12"/>
    <w:rsid w:val="008F1835"/>
    <w:rsid w:val="008F2C08"/>
    <w:rsid w:val="008F3935"/>
    <w:rsid w:val="008F3B60"/>
    <w:rsid w:val="008F41AC"/>
    <w:rsid w:val="008F4963"/>
    <w:rsid w:val="008F543B"/>
    <w:rsid w:val="008F663E"/>
    <w:rsid w:val="008F6A02"/>
    <w:rsid w:val="008F6A6E"/>
    <w:rsid w:val="008F6C8C"/>
    <w:rsid w:val="008F78B1"/>
    <w:rsid w:val="008F791E"/>
    <w:rsid w:val="00900112"/>
    <w:rsid w:val="00900B85"/>
    <w:rsid w:val="00900BA9"/>
    <w:rsid w:val="0090116B"/>
    <w:rsid w:val="009022B4"/>
    <w:rsid w:val="009029BA"/>
    <w:rsid w:val="009036EA"/>
    <w:rsid w:val="00903793"/>
    <w:rsid w:val="0090464A"/>
    <w:rsid w:val="00904FE0"/>
    <w:rsid w:val="00905220"/>
    <w:rsid w:val="00907D40"/>
    <w:rsid w:val="00910CBF"/>
    <w:rsid w:val="00911FC0"/>
    <w:rsid w:val="00912575"/>
    <w:rsid w:val="0091298A"/>
    <w:rsid w:val="00912DE6"/>
    <w:rsid w:val="00913320"/>
    <w:rsid w:val="009159A9"/>
    <w:rsid w:val="00915A0D"/>
    <w:rsid w:val="00915BF3"/>
    <w:rsid w:val="00915DCF"/>
    <w:rsid w:val="0091678A"/>
    <w:rsid w:val="00916D68"/>
    <w:rsid w:val="00916EF8"/>
    <w:rsid w:val="009171FA"/>
    <w:rsid w:val="009173E3"/>
    <w:rsid w:val="00921902"/>
    <w:rsid w:val="00921A34"/>
    <w:rsid w:val="00921C55"/>
    <w:rsid w:val="00921FA7"/>
    <w:rsid w:val="00923297"/>
    <w:rsid w:val="00924D9F"/>
    <w:rsid w:val="009250F9"/>
    <w:rsid w:val="00925C22"/>
    <w:rsid w:val="00926CC6"/>
    <w:rsid w:val="00927BA9"/>
    <w:rsid w:val="00927DB5"/>
    <w:rsid w:val="009307DF"/>
    <w:rsid w:val="00930EBD"/>
    <w:rsid w:val="00931A06"/>
    <w:rsid w:val="00933AF5"/>
    <w:rsid w:val="009350FA"/>
    <w:rsid w:val="009357E3"/>
    <w:rsid w:val="00935935"/>
    <w:rsid w:val="00935954"/>
    <w:rsid w:val="00936226"/>
    <w:rsid w:val="0093628D"/>
    <w:rsid w:val="00936470"/>
    <w:rsid w:val="009372B4"/>
    <w:rsid w:val="00940341"/>
    <w:rsid w:val="00940FCE"/>
    <w:rsid w:val="009411F1"/>
    <w:rsid w:val="009411F6"/>
    <w:rsid w:val="009416E8"/>
    <w:rsid w:val="00944612"/>
    <w:rsid w:val="00944869"/>
    <w:rsid w:val="00944D16"/>
    <w:rsid w:val="0094548A"/>
    <w:rsid w:val="00946772"/>
    <w:rsid w:val="00946AF9"/>
    <w:rsid w:val="00950442"/>
    <w:rsid w:val="00950A68"/>
    <w:rsid w:val="009511D5"/>
    <w:rsid w:val="009512EC"/>
    <w:rsid w:val="00951C08"/>
    <w:rsid w:val="0095252A"/>
    <w:rsid w:val="00953E42"/>
    <w:rsid w:val="00954E36"/>
    <w:rsid w:val="00955A20"/>
    <w:rsid w:val="00955F89"/>
    <w:rsid w:val="00956D2D"/>
    <w:rsid w:val="00957561"/>
    <w:rsid w:val="00960395"/>
    <w:rsid w:val="0096060C"/>
    <w:rsid w:val="009606C4"/>
    <w:rsid w:val="00960C77"/>
    <w:rsid w:val="009614BA"/>
    <w:rsid w:val="009619D4"/>
    <w:rsid w:val="00961ED8"/>
    <w:rsid w:val="00962C4D"/>
    <w:rsid w:val="00963109"/>
    <w:rsid w:val="009632D1"/>
    <w:rsid w:val="009636BD"/>
    <w:rsid w:val="00963BFD"/>
    <w:rsid w:val="0096530D"/>
    <w:rsid w:val="009658C8"/>
    <w:rsid w:val="00966FB8"/>
    <w:rsid w:val="00967134"/>
    <w:rsid w:val="009707A6"/>
    <w:rsid w:val="00970D1D"/>
    <w:rsid w:val="009712C0"/>
    <w:rsid w:val="009727CC"/>
    <w:rsid w:val="009730CF"/>
    <w:rsid w:val="0097318F"/>
    <w:rsid w:val="00975A31"/>
    <w:rsid w:val="00976495"/>
    <w:rsid w:val="00976C09"/>
    <w:rsid w:val="009776B3"/>
    <w:rsid w:val="00980226"/>
    <w:rsid w:val="0098057D"/>
    <w:rsid w:val="009806AC"/>
    <w:rsid w:val="0098078C"/>
    <w:rsid w:val="009809CC"/>
    <w:rsid w:val="0098180B"/>
    <w:rsid w:val="00981D3B"/>
    <w:rsid w:val="00982C49"/>
    <w:rsid w:val="0098321F"/>
    <w:rsid w:val="009834E4"/>
    <w:rsid w:val="00983FCB"/>
    <w:rsid w:val="009850F1"/>
    <w:rsid w:val="00985D63"/>
    <w:rsid w:val="009875E0"/>
    <w:rsid w:val="00990FCB"/>
    <w:rsid w:val="00991DF7"/>
    <w:rsid w:val="00992942"/>
    <w:rsid w:val="00992E84"/>
    <w:rsid w:val="00993E9D"/>
    <w:rsid w:val="009956E4"/>
    <w:rsid w:val="00995957"/>
    <w:rsid w:val="00995C8C"/>
    <w:rsid w:val="009962D7"/>
    <w:rsid w:val="0099736E"/>
    <w:rsid w:val="009A16B0"/>
    <w:rsid w:val="009A1832"/>
    <w:rsid w:val="009A1A32"/>
    <w:rsid w:val="009A247D"/>
    <w:rsid w:val="009A31B4"/>
    <w:rsid w:val="009A3225"/>
    <w:rsid w:val="009A455C"/>
    <w:rsid w:val="009A504B"/>
    <w:rsid w:val="009A542D"/>
    <w:rsid w:val="009A5B64"/>
    <w:rsid w:val="009A6F4E"/>
    <w:rsid w:val="009B2386"/>
    <w:rsid w:val="009B3037"/>
    <w:rsid w:val="009B3682"/>
    <w:rsid w:val="009B3C16"/>
    <w:rsid w:val="009B569E"/>
    <w:rsid w:val="009B5C27"/>
    <w:rsid w:val="009B682E"/>
    <w:rsid w:val="009B6980"/>
    <w:rsid w:val="009B754E"/>
    <w:rsid w:val="009C0295"/>
    <w:rsid w:val="009C03C3"/>
    <w:rsid w:val="009C0A5B"/>
    <w:rsid w:val="009C19C4"/>
    <w:rsid w:val="009C21BF"/>
    <w:rsid w:val="009C225F"/>
    <w:rsid w:val="009C412E"/>
    <w:rsid w:val="009C41B0"/>
    <w:rsid w:val="009C4460"/>
    <w:rsid w:val="009C55F2"/>
    <w:rsid w:val="009C79DE"/>
    <w:rsid w:val="009D04A7"/>
    <w:rsid w:val="009D0BD0"/>
    <w:rsid w:val="009D1800"/>
    <w:rsid w:val="009D1DBC"/>
    <w:rsid w:val="009D2FD2"/>
    <w:rsid w:val="009D3421"/>
    <w:rsid w:val="009D3763"/>
    <w:rsid w:val="009D3B73"/>
    <w:rsid w:val="009D3BB0"/>
    <w:rsid w:val="009D45E0"/>
    <w:rsid w:val="009D4691"/>
    <w:rsid w:val="009D5E66"/>
    <w:rsid w:val="009D6195"/>
    <w:rsid w:val="009D6576"/>
    <w:rsid w:val="009D6808"/>
    <w:rsid w:val="009D70F1"/>
    <w:rsid w:val="009D771F"/>
    <w:rsid w:val="009D7BEF"/>
    <w:rsid w:val="009E3097"/>
    <w:rsid w:val="009E3793"/>
    <w:rsid w:val="009E3B91"/>
    <w:rsid w:val="009E4BA4"/>
    <w:rsid w:val="009E4C90"/>
    <w:rsid w:val="009E50F2"/>
    <w:rsid w:val="009E559A"/>
    <w:rsid w:val="009E5BD3"/>
    <w:rsid w:val="009E7748"/>
    <w:rsid w:val="009E7DA3"/>
    <w:rsid w:val="009E7FA1"/>
    <w:rsid w:val="009F0833"/>
    <w:rsid w:val="009F134E"/>
    <w:rsid w:val="009F2045"/>
    <w:rsid w:val="009F2572"/>
    <w:rsid w:val="009F382F"/>
    <w:rsid w:val="009F3DC9"/>
    <w:rsid w:val="009F4066"/>
    <w:rsid w:val="009F5859"/>
    <w:rsid w:val="009F7301"/>
    <w:rsid w:val="00A00C1C"/>
    <w:rsid w:val="00A01444"/>
    <w:rsid w:val="00A018A4"/>
    <w:rsid w:val="00A03554"/>
    <w:rsid w:val="00A03CD4"/>
    <w:rsid w:val="00A04FC1"/>
    <w:rsid w:val="00A05532"/>
    <w:rsid w:val="00A055E4"/>
    <w:rsid w:val="00A05792"/>
    <w:rsid w:val="00A05BD9"/>
    <w:rsid w:val="00A12701"/>
    <w:rsid w:val="00A12B03"/>
    <w:rsid w:val="00A131F4"/>
    <w:rsid w:val="00A14352"/>
    <w:rsid w:val="00A15D89"/>
    <w:rsid w:val="00A169B7"/>
    <w:rsid w:val="00A16FDB"/>
    <w:rsid w:val="00A177FE"/>
    <w:rsid w:val="00A204A1"/>
    <w:rsid w:val="00A20AB6"/>
    <w:rsid w:val="00A20E8E"/>
    <w:rsid w:val="00A211CA"/>
    <w:rsid w:val="00A25292"/>
    <w:rsid w:val="00A2564A"/>
    <w:rsid w:val="00A25E21"/>
    <w:rsid w:val="00A26735"/>
    <w:rsid w:val="00A301D3"/>
    <w:rsid w:val="00A3042B"/>
    <w:rsid w:val="00A311E6"/>
    <w:rsid w:val="00A31504"/>
    <w:rsid w:val="00A322FE"/>
    <w:rsid w:val="00A32BC0"/>
    <w:rsid w:val="00A34083"/>
    <w:rsid w:val="00A357AF"/>
    <w:rsid w:val="00A35F21"/>
    <w:rsid w:val="00A3780E"/>
    <w:rsid w:val="00A379FE"/>
    <w:rsid w:val="00A37E12"/>
    <w:rsid w:val="00A37FD1"/>
    <w:rsid w:val="00A403D9"/>
    <w:rsid w:val="00A42A66"/>
    <w:rsid w:val="00A457EC"/>
    <w:rsid w:val="00A45D76"/>
    <w:rsid w:val="00A45E42"/>
    <w:rsid w:val="00A46732"/>
    <w:rsid w:val="00A4692B"/>
    <w:rsid w:val="00A46A23"/>
    <w:rsid w:val="00A47803"/>
    <w:rsid w:val="00A500FD"/>
    <w:rsid w:val="00A51ADD"/>
    <w:rsid w:val="00A52927"/>
    <w:rsid w:val="00A52CF9"/>
    <w:rsid w:val="00A5333C"/>
    <w:rsid w:val="00A536B9"/>
    <w:rsid w:val="00A53B6F"/>
    <w:rsid w:val="00A541BE"/>
    <w:rsid w:val="00A54968"/>
    <w:rsid w:val="00A54FE9"/>
    <w:rsid w:val="00A5577C"/>
    <w:rsid w:val="00A567A9"/>
    <w:rsid w:val="00A567CB"/>
    <w:rsid w:val="00A606E8"/>
    <w:rsid w:val="00A608B3"/>
    <w:rsid w:val="00A60CF8"/>
    <w:rsid w:val="00A60D44"/>
    <w:rsid w:val="00A61515"/>
    <w:rsid w:val="00A630AE"/>
    <w:rsid w:val="00A63436"/>
    <w:rsid w:val="00A63A0F"/>
    <w:rsid w:val="00A63BD4"/>
    <w:rsid w:val="00A6406F"/>
    <w:rsid w:val="00A640AA"/>
    <w:rsid w:val="00A64DE2"/>
    <w:rsid w:val="00A656BE"/>
    <w:rsid w:val="00A66647"/>
    <w:rsid w:val="00A67475"/>
    <w:rsid w:val="00A678BE"/>
    <w:rsid w:val="00A706ED"/>
    <w:rsid w:val="00A71C87"/>
    <w:rsid w:val="00A7330E"/>
    <w:rsid w:val="00A736CC"/>
    <w:rsid w:val="00A7675A"/>
    <w:rsid w:val="00A77051"/>
    <w:rsid w:val="00A779EB"/>
    <w:rsid w:val="00A77BE7"/>
    <w:rsid w:val="00A804BC"/>
    <w:rsid w:val="00A80546"/>
    <w:rsid w:val="00A80ADF"/>
    <w:rsid w:val="00A81228"/>
    <w:rsid w:val="00A81463"/>
    <w:rsid w:val="00A818CA"/>
    <w:rsid w:val="00A81C34"/>
    <w:rsid w:val="00A82092"/>
    <w:rsid w:val="00A82559"/>
    <w:rsid w:val="00A838F0"/>
    <w:rsid w:val="00A84282"/>
    <w:rsid w:val="00A85625"/>
    <w:rsid w:val="00A860EE"/>
    <w:rsid w:val="00A866A7"/>
    <w:rsid w:val="00A911A3"/>
    <w:rsid w:val="00A9155E"/>
    <w:rsid w:val="00A9190E"/>
    <w:rsid w:val="00A92912"/>
    <w:rsid w:val="00A92CE5"/>
    <w:rsid w:val="00A933E2"/>
    <w:rsid w:val="00A944A2"/>
    <w:rsid w:val="00A948AF"/>
    <w:rsid w:val="00A95394"/>
    <w:rsid w:val="00A95426"/>
    <w:rsid w:val="00A956EC"/>
    <w:rsid w:val="00A95847"/>
    <w:rsid w:val="00A96048"/>
    <w:rsid w:val="00A96865"/>
    <w:rsid w:val="00AA01CE"/>
    <w:rsid w:val="00AA05B7"/>
    <w:rsid w:val="00AA07F4"/>
    <w:rsid w:val="00AA09CF"/>
    <w:rsid w:val="00AA0EF6"/>
    <w:rsid w:val="00AA1B51"/>
    <w:rsid w:val="00AA1E06"/>
    <w:rsid w:val="00AA238D"/>
    <w:rsid w:val="00AA3C04"/>
    <w:rsid w:val="00AA44A8"/>
    <w:rsid w:val="00AA6E2E"/>
    <w:rsid w:val="00AA78C6"/>
    <w:rsid w:val="00AA7A7D"/>
    <w:rsid w:val="00AB0229"/>
    <w:rsid w:val="00AB1013"/>
    <w:rsid w:val="00AB49C9"/>
    <w:rsid w:val="00AB5358"/>
    <w:rsid w:val="00AB54FF"/>
    <w:rsid w:val="00AB68F4"/>
    <w:rsid w:val="00AC012D"/>
    <w:rsid w:val="00AC1B79"/>
    <w:rsid w:val="00AC2499"/>
    <w:rsid w:val="00AC2594"/>
    <w:rsid w:val="00AC3BF6"/>
    <w:rsid w:val="00AC4AFF"/>
    <w:rsid w:val="00AC4D25"/>
    <w:rsid w:val="00AC5308"/>
    <w:rsid w:val="00AC54F9"/>
    <w:rsid w:val="00AC55A6"/>
    <w:rsid w:val="00AC6847"/>
    <w:rsid w:val="00AC69AB"/>
    <w:rsid w:val="00AD263B"/>
    <w:rsid w:val="00AD3BDA"/>
    <w:rsid w:val="00AD4DD5"/>
    <w:rsid w:val="00AD5692"/>
    <w:rsid w:val="00AD5ABC"/>
    <w:rsid w:val="00AD5BF5"/>
    <w:rsid w:val="00AD6007"/>
    <w:rsid w:val="00AD7C9A"/>
    <w:rsid w:val="00AD7D68"/>
    <w:rsid w:val="00AD7FAC"/>
    <w:rsid w:val="00AE0F93"/>
    <w:rsid w:val="00AE1420"/>
    <w:rsid w:val="00AE1491"/>
    <w:rsid w:val="00AE1560"/>
    <w:rsid w:val="00AE23B9"/>
    <w:rsid w:val="00AE2889"/>
    <w:rsid w:val="00AE28FF"/>
    <w:rsid w:val="00AE327E"/>
    <w:rsid w:val="00AE3D86"/>
    <w:rsid w:val="00AE5519"/>
    <w:rsid w:val="00AE59C8"/>
    <w:rsid w:val="00AE6396"/>
    <w:rsid w:val="00AE645B"/>
    <w:rsid w:val="00AE69FA"/>
    <w:rsid w:val="00AE6D37"/>
    <w:rsid w:val="00AE7438"/>
    <w:rsid w:val="00AE77A2"/>
    <w:rsid w:val="00AF1239"/>
    <w:rsid w:val="00AF1392"/>
    <w:rsid w:val="00AF23C9"/>
    <w:rsid w:val="00AF25E9"/>
    <w:rsid w:val="00AF269D"/>
    <w:rsid w:val="00AF2AAF"/>
    <w:rsid w:val="00AF3C06"/>
    <w:rsid w:val="00AF431E"/>
    <w:rsid w:val="00AF4ED5"/>
    <w:rsid w:val="00AF5310"/>
    <w:rsid w:val="00AF5F61"/>
    <w:rsid w:val="00AF6A06"/>
    <w:rsid w:val="00AF7F89"/>
    <w:rsid w:val="00B008D3"/>
    <w:rsid w:val="00B00AAD"/>
    <w:rsid w:val="00B011FA"/>
    <w:rsid w:val="00B0264C"/>
    <w:rsid w:val="00B02BA2"/>
    <w:rsid w:val="00B0302D"/>
    <w:rsid w:val="00B040D5"/>
    <w:rsid w:val="00B06079"/>
    <w:rsid w:val="00B063ED"/>
    <w:rsid w:val="00B06894"/>
    <w:rsid w:val="00B06E36"/>
    <w:rsid w:val="00B07C69"/>
    <w:rsid w:val="00B10293"/>
    <w:rsid w:val="00B1141F"/>
    <w:rsid w:val="00B122D6"/>
    <w:rsid w:val="00B13076"/>
    <w:rsid w:val="00B1357D"/>
    <w:rsid w:val="00B16173"/>
    <w:rsid w:val="00B2014D"/>
    <w:rsid w:val="00B20255"/>
    <w:rsid w:val="00B20D98"/>
    <w:rsid w:val="00B20E9B"/>
    <w:rsid w:val="00B21445"/>
    <w:rsid w:val="00B22F1B"/>
    <w:rsid w:val="00B23666"/>
    <w:rsid w:val="00B236B6"/>
    <w:rsid w:val="00B23C38"/>
    <w:rsid w:val="00B23C9F"/>
    <w:rsid w:val="00B23F22"/>
    <w:rsid w:val="00B23FD6"/>
    <w:rsid w:val="00B251DF"/>
    <w:rsid w:val="00B255DF"/>
    <w:rsid w:val="00B25F15"/>
    <w:rsid w:val="00B269E5"/>
    <w:rsid w:val="00B272EC"/>
    <w:rsid w:val="00B30585"/>
    <w:rsid w:val="00B3114B"/>
    <w:rsid w:val="00B32669"/>
    <w:rsid w:val="00B32F5F"/>
    <w:rsid w:val="00B331E6"/>
    <w:rsid w:val="00B339BD"/>
    <w:rsid w:val="00B34598"/>
    <w:rsid w:val="00B3481A"/>
    <w:rsid w:val="00B35D2B"/>
    <w:rsid w:val="00B36047"/>
    <w:rsid w:val="00B3728F"/>
    <w:rsid w:val="00B378AF"/>
    <w:rsid w:val="00B3791F"/>
    <w:rsid w:val="00B37A19"/>
    <w:rsid w:val="00B40579"/>
    <w:rsid w:val="00B40DF9"/>
    <w:rsid w:val="00B40ED4"/>
    <w:rsid w:val="00B4113E"/>
    <w:rsid w:val="00B413F2"/>
    <w:rsid w:val="00B41540"/>
    <w:rsid w:val="00B41AB6"/>
    <w:rsid w:val="00B41C74"/>
    <w:rsid w:val="00B42C47"/>
    <w:rsid w:val="00B4397C"/>
    <w:rsid w:val="00B44116"/>
    <w:rsid w:val="00B44178"/>
    <w:rsid w:val="00B46111"/>
    <w:rsid w:val="00B50622"/>
    <w:rsid w:val="00B506B0"/>
    <w:rsid w:val="00B50ED1"/>
    <w:rsid w:val="00B512E7"/>
    <w:rsid w:val="00B51721"/>
    <w:rsid w:val="00B54626"/>
    <w:rsid w:val="00B56382"/>
    <w:rsid w:val="00B56E2C"/>
    <w:rsid w:val="00B57730"/>
    <w:rsid w:val="00B577D7"/>
    <w:rsid w:val="00B60095"/>
    <w:rsid w:val="00B612C7"/>
    <w:rsid w:val="00B613EE"/>
    <w:rsid w:val="00B61BD9"/>
    <w:rsid w:val="00B63260"/>
    <w:rsid w:val="00B65185"/>
    <w:rsid w:val="00B65796"/>
    <w:rsid w:val="00B658BB"/>
    <w:rsid w:val="00B701F5"/>
    <w:rsid w:val="00B70443"/>
    <w:rsid w:val="00B70509"/>
    <w:rsid w:val="00B70EB2"/>
    <w:rsid w:val="00B7193D"/>
    <w:rsid w:val="00B74C76"/>
    <w:rsid w:val="00B750CA"/>
    <w:rsid w:val="00B76885"/>
    <w:rsid w:val="00B77FAD"/>
    <w:rsid w:val="00B81BDA"/>
    <w:rsid w:val="00B830F1"/>
    <w:rsid w:val="00B8391B"/>
    <w:rsid w:val="00B839B8"/>
    <w:rsid w:val="00B83CED"/>
    <w:rsid w:val="00B8436F"/>
    <w:rsid w:val="00B84BD6"/>
    <w:rsid w:val="00B84C27"/>
    <w:rsid w:val="00B85F26"/>
    <w:rsid w:val="00B87A1B"/>
    <w:rsid w:val="00B90C10"/>
    <w:rsid w:val="00B91E32"/>
    <w:rsid w:val="00B91F7E"/>
    <w:rsid w:val="00B92047"/>
    <w:rsid w:val="00B923C6"/>
    <w:rsid w:val="00B92C40"/>
    <w:rsid w:val="00B934ED"/>
    <w:rsid w:val="00B94C30"/>
    <w:rsid w:val="00B9565A"/>
    <w:rsid w:val="00B95A15"/>
    <w:rsid w:val="00B95F5B"/>
    <w:rsid w:val="00B96C8E"/>
    <w:rsid w:val="00B97753"/>
    <w:rsid w:val="00BA15AD"/>
    <w:rsid w:val="00BA214F"/>
    <w:rsid w:val="00BA36C2"/>
    <w:rsid w:val="00BA3874"/>
    <w:rsid w:val="00BA4F5F"/>
    <w:rsid w:val="00BA6F87"/>
    <w:rsid w:val="00BA72D9"/>
    <w:rsid w:val="00BA76DC"/>
    <w:rsid w:val="00BA7BED"/>
    <w:rsid w:val="00BB0DCD"/>
    <w:rsid w:val="00BB18EE"/>
    <w:rsid w:val="00BB2956"/>
    <w:rsid w:val="00BB2FE5"/>
    <w:rsid w:val="00BB3239"/>
    <w:rsid w:val="00BB5BC4"/>
    <w:rsid w:val="00BB5E33"/>
    <w:rsid w:val="00BB657B"/>
    <w:rsid w:val="00BB7A16"/>
    <w:rsid w:val="00BC01E0"/>
    <w:rsid w:val="00BC0FE7"/>
    <w:rsid w:val="00BC15E8"/>
    <w:rsid w:val="00BC200A"/>
    <w:rsid w:val="00BC247C"/>
    <w:rsid w:val="00BC2F72"/>
    <w:rsid w:val="00BC3F60"/>
    <w:rsid w:val="00BC3FA5"/>
    <w:rsid w:val="00BC4076"/>
    <w:rsid w:val="00BC4F57"/>
    <w:rsid w:val="00BC563B"/>
    <w:rsid w:val="00BC5826"/>
    <w:rsid w:val="00BC5F85"/>
    <w:rsid w:val="00BC60EF"/>
    <w:rsid w:val="00BC660A"/>
    <w:rsid w:val="00BC71E4"/>
    <w:rsid w:val="00BC7492"/>
    <w:rsid w:val="00BC7DA0"/>
    <w:rsid w:val="00BD1C8C"/>
    <w:rsid w:val="00BD1EE2"/>
    <w:rsid w:val="00BD1F1B"/>
    <w:rsid w:val="00BD29DB"/>
    <w:rsid w:val="00BD4660"/>
    <w:rsid w:val="00BD4F17"/>
    <w:rsid w:val="00BD681F"/>
    <w:rsid w:val="00BD682B"/>
    <w:rsid w:val="00BD6987"/>
    <w:rsid w:val="00BD6FFD"/>
    <w:rsid w:val="00BE0703"/>
    <w:rsid w:val="00BE0971"/>
    <w:rsid w:val="00BE0A80"/>
    <w:rsid w:val="00BE0B88"/>
    <w:rsid w:val="00BE0DF3"/>
    <w:rsid w:val="00BE13EA"/>
    <w:rsid w:val="00BE1C20"/>
    <w:rsid w:val="00BE2541"/>
    <w:rsid w:val="00BE3144"/>
    <w:rsid w:val="00BE34D3"/>
    <w:rsid w:val="00BE42E1"/>
    <w:rsid w:val="00BE4C37"/>
    <w:rsid w:val="00BE58CA"/>
    <w:rsid w:val="00BF03A2"/>
    <w:rsid w:val="00BF0DCF"/>
    <w:rsid w:val="00BF14C0"/>
    <w:rsid w:val="00BF160F"/>
    <w:rsid w:val="00BF1CB3"/>
    <w:rsid w:val="00BF243C"/>
    <w:rsid w:val="00BF31AC"/>
    <w:rsid w:val="00BF4C6C"/>
    <w:rsid w:val="00BF5482"/>
    <w:rsid w:val="00BF58C1"/>
    <w:rsid w:val="00BF60BC"/>
    <w:rsid w:val="00BF775C"/>
    <w:rsid w:val="00BF7B18"/>
    <w:rsid w:val="00C01CFA"/>
    <w:rsid w:val="00C02E7B"/>
    <w:rsid w:val="00C050F8"/>
    <w:rsid w:val="00C0547F"/>
    <w:rsid w:val="00C05DE8"/>
    <w:rsid w:val="00C073EE"/>
    <w:rsid w:val="00C07CAF"/>
    <w:rsid w:val="00C10AB7"/>
    <w:rsid w:val="00C11DE3"/>
    <w:rsid w:val="00C127CB"/>
    <w:rsid w:val="00C130DA"/>
    <w:rsid w:val="00C131E3"/>
    <w:rsid w:val="00C1604C"/>
    <w:rsid w:val="00C20B76"/>
    <w:rsid w:val="00C2272E"/>
    <w:rsid w:val="00C232AB"/>
    <w:rsid w:val="00C254CF"/>
    <w:rsid w:val="00C25849"/>
    <w:rsid w:val="00C259BB"/>
    <w:rsid w:val="00C25AB3"/>
    <w:rsid w:val="00C26098"/>
    <w:rsid w:val="00C27039"/>
    <w:rsid w:val="00C274E7"/>
    <w:rsid w:val="00C27864"/>
    <w:rsid w:val="00C2791F"/>
    <w:rsid w:val="00C3105D"/>
    <w:rsid w:val="00C3148E"/>
    <w:rsid w:val="00C3331E"/>
    <w:rsid w:val="00C34165"/>
    <w:rsid w:val="00C34CCD"/>
    <w:rsid w:val="00C359D4"/>
    <w:rsid w:val="00C368AB"/>
    <w:rsid w:val="00C36C96"/>
    <w:rsid w:val="00C372D5"/>
    <w:rsid w:val="00C37C89"/>
    <w:rsid w:val="00C40EC9"/>
    <w:rsid w:val="00C413E2"/>
    <w:rsid w:val="00C42067"/>
    <w:rsid w:val="00C4252E"/>
    <w:rsid w:val="00C42C7A"/>
    <w:rsid w:val="00C42FA1"/>
    <w:rsid w:val="00C4369A"/>
    <w:rsid w:val="00C4371C"/>
    <w:rsid w:val="00C443C1"/>
    <w:rsid w:val="00C44882"/>
    <w:rsid w:val="00C44BDF"/>
    <w:rsid w:val="00C45579"/>
    <w:rsid w:val="00C460B9"/>
    <w:rsid w:val="00C46C35"/>
    <w:rsid w:val="00C474F5"/>
    <w:rsid w:val="00C47A64"/>
    <w:rsid w:val="00C47CD7"/>
    <w:rsid w:val="00C5000B"/>
    <w:rsid w:val="00C50B53"/>
    <w:rsid w:val="00C51049"/>
    <w:rsid w:val="00C52463"/>
    <w:rsid w:val="00C53EE7"/>
    <w:rsid w:val="00C55406"/>
    <w:rsid w:val="00C558EB"/>
    <w:rsid w:val="00C565B7"/>
    <w:rsid w:val="00C60E86"/>
    <w:rsid w:val="00C612CA"/>
    <w:rsid w:val="00C61897"/>
    <w:rsid w:val="00C62577"/>
    <w:rsid w:val="00C64429"/>
    <w:rsid w:val="00C65D33"/>
    <w:rsid w:val="00C66CBA"/>
    <w:rsid w:val="00C715F0"/>
    <w:rsid w:val="00C72BFE"/>
    <w:rsid w:val="00C73E53"/>
    <w:rsid w:val="00C754FF"/>
    <w:rsid w:val="00C756FD"/>
    <w:rsid w:val="00C762B8"/>
    <w:rsid w:val="00C76310"/>
    <w:rsid w:val="00C764D6"/>
    <w:rsid w:val="00C76634"/>
    <w:rsid w:val="00C76876"/>
    <w:rsid w:val="00C81618"/>
    <w:rsid w:val="00C8291C"/>
    <w:rsid w:val="00C8295E"/>
    <w:rsid w:val="00C83888"/>
    <w:rsid w:val="00C84876"/>
    <w:rsid w:val="00C84D4E"/>
    <w:rsid w:val="00C85112"/>
    <w:rsid w:val="00C85BE7"/>
    <w:rsid w:val="00C86F9B"/>
    <w:rsid w:val="00C873BC"/>
    <w:rsid w:val="00C8767D"/>
    <w:rsid w:val="00C87D13"/>
    <w:rsid w:val="00C87E2D"/>
    <w:rsid w:val="00C90A7E"/>
    <w:rsid w:val="00C90B72"/>
    <w:rsid w:val="00C9315B"/>
    <w:rsid w:val="00C93F5B"/>
    <w:rsid w:val="00C94263"/>
    <w:rsid w:val="00C96639"/>
    <w:rsid w:val="00C96C30"/>
    <w:rsid w:val="00C97CF6"/>
    <w:rsid w:val="00CA13F6"/>
    <w:rsid w:val="00CA1F29"/>
    <w:rsid w:val="00CA3833"/>
    <w:rsid w:val="00CA6506"/>
    <w:rsid w:val="00CA7C99"/>
    <w:rsid w:val="00CA7D63"/>
    <w:rsid w:val="00CB010A"/>
    <w:rsid w:val="00CB0F34"/>
    <w:rsid w:val="00CB25D2"/>
    <w:rsid w:val="00CB2899"/>
    <w:rsid w:val="00CB6190"/>
    <w:rsid w:val="00CB72B4"/>
    <w:rsid w:val="00CB7A61"/>
    <w:rsid w:val="00CC07E9"/>
    <w:rsid w:val="00CC16B8"/>
    <w:rsid w:val="00CC1B70"/>
    <w:rsid w:val="00CC2101"/>
    <w:rsid w:val="00CC22DE"/>
    <w:rsid w:val="00CC25A6"/>
    <w:rsid w:val="00CC3A6A"/>
    <w:rsid w:val="00CC3EAA"/>
    <w:rsid w:val="00CC43A8"/>
    <w:rsid w:val="00CC4C1C"/>
    <w:rsid w:val="00CC5BFF"/>
    <w:rsid w:val="00CC63F7"/>
    <w:rsid w:val="00CC7858"/>
    <w:rsid w:val="00CD0650"/>
    <w:rsid w:val="00CD1172"/>
    <w:rsid w:val="00CD441F"/>
    <w:rsid w:val="00CD44FE"/>
    <w:rsid w:val="00CD4785"/>
    <w:rsid w:val="00CD5FCC"/>
    <w:rsid w:val="00CD7E84"/>
    <w:rsid w:val="00CE1309"/>
    <w:rsid w:val="00CE1536"/>
    <w:rsid w:val="00CE1915"/>
    <w:rsid w:val="00CE1C8C"/>
    <w:rsid w:val="00CE215B"/>
    <w:rsid w:val="00CE26FE"/>
    <w:rsid w:val="00CE2C01"/>
    <w:rsid w:val="00CE3458"/>
    <w:rsid w:val="00CE415E"/>
    <w:rsid w:val="00CE4353"/>
    <w:rsid w:val="00CE50EA"/>
    <w:rsid w:val="00CE5913"/>
    <w:rsid w:val="00CE607F"/>
    <w:rsid w:val="00CE6699"/>
    <w:rsid w:val="00CE794E"/>
    <w:rsid w:val="00CE7F9F"/>
    <w:rsid w:val="00CF0393"/>
    <w:rsid w:val="00CF19EC"/>
    <w:rsid w:val="00CF281E"/>
    <w:rsid w:val="00CF5E47"/>
    <w:rsid w:val="00CF634B"/>
    <w:rsid w:val="00CF67FE"/>
    <w:rsid w:val="00CF78EA"/>
    <w:rsid w:val="00D007E1"/>
    <w:rsid w:val="00D02108"/>
    <w:rsid w:val="00D021DD"/>
    <w:rsid w:val="00D029EB"/>
    <w:rsid w:val="00D02E01"/>
    <w:rsid w:val="00D036D0"/>
    <w:rsid w:val="00D0677E"/>
    <w:rsid w:val="00D06B4D"/>
    <w:rsid w:val="00D06FFF"/>
    <w:rsid w:val="00D10254"/>
    <w:rsid w:val="00D10A27"/>
    <w:rsid w:val="00D10C45"/>
    <w:rsid w:val="00D11109"/>
    <w:rsid w:val="00D117F9"/>
    <w:rsid w:val="00D11BCD"/>
    <w:rsid w:val="00D12132"/>
    <w:rsid w:val="00D126F7"/>
    <w:rsid w:val="00D12D76"/>
    <w:rsid w:val="00D13B15"/>
    <w:rsid w:val="00D15F13"/>
    <w:rsid w:val="00D17595"/>
    <w:rsid w:val="00D2186D"/>
    <w:rsid w:val="00D21984"/>
    <w:rsid w:val="00D2280F"/>
    <w:rsid w:val="00D22D70"/>
    <w:rsid w:val="00D230BE"/>
    <w:rsid w:val="00D243BA"/>
    <w:rsid w:val="00D24B2D"/>
    <w:rsid w:val="00D25B77"/>
    <w:rsid w:val="00D25C0A"/>
    <w:rsid w:val="00D25C8F"/>
    <w:rsid w:val="00D26163"/>
    <w:rsid w:val="00D27C57"/>
    <w:rsid w:val="00D3182A"/>
    <w:rsid w:val="00D341DF"/>
    <w:rsid w:val="00D355E1"/>
    <w:rsid w:val="00D35C84"/>
    <w:rsid w:val="00D35E57"/>
    <w:rsid w:val="00D37BAD"/>
    <w:rsid w:val="00D40023"/>
    <w:rsid w:val="00D40195"/>
    <w:rsid w:val="00D40E57"/>
    <w:rsid w:val="00D40EA5"/>
    <w:rsid w:val="00D430B0"/>
    <w:rsid w:val="00D4351B"/>
    <w:rsid w:val="00D43694"/>
    <w:rsid w:val="00D44AA0"/>
    <w:rsid w:val="00D458C2"/>
    <w:rsid w:val="00D45A94"/>
    <w:rsid w:val="00D45F33"/>
    <w:rsid w:val="00D50A97"/>
    <w:rsid w:val="00D50F89"/>
    <w:rsid w:val="00D51112"/>
    <w:rsid w:val="00D513BF"/>
    <w:rsid w:val="00D51F23"/>
    <w:rsid w:val="00D51FC5"/>
    <w:rsid w:val="00D527C8"/>
    <w:rsid w:val="00D52812"/>
    <w:rsid w:val="00D528A0"/>
    <w:rsid w:val="00D528F5"/>
    <w:rsid w:val="00D52C67"/>
    <w:rsid w:val="00D546C8"/>
    <w:rsid w:val="00D6183D"/>
    <w:rsid w:val="00D62952"/>
    <w:rsid w:val="00D6676B"/>
    <w:rsid w:val="00D67061"/>
    <w:rsid w:val="00D7128C"/>
    <w:rsid w:val="00D71F95"/>
    <w:rsid w:val="00D7235D"/>
    <w:rsid w:val="00D723B0"/>
    <w:rsid w:val="00D72C68"/>
    <w:rsid w:val="00D72D4A"/>
    <w:rsid w:val="00D73143"/>
    <w:rsid w:val="00D731F9"/>
    <w:rsid w:val="00D73742"/>
    <w:rsid w:val="00D7387C"/>
    <w:rsid w:val="00D757F9"/>
    <w:rsid w:val="00D76015"/>
    <w:rsid w:val="00D764F7"/>
    <w:rsid w:val="00D766D8"/>
    <w:rsid w:val="00D80E38"/>
    <w:rsid w:val="00D831FC"/>
    <w:rsid w:val="00D83C40"/>
    <w:rsid w:val="00D8536F"/>
    <w:rsid w:val="00D857B5"/>
    <w:rsid w:val="00D875B5"/>
    <w:rsid w:val="00D87A0D"/>
    <w:rsid w:val="00D9033F"/>
    <w:rsid w:val="00D90626"/>
    <w:rsid w:val="00D91008"/>
    <w:rsid w:val="00D912DC"/>
    <w:rsid w:val="00D92451"/>
    <w:rsid w:val="00D92EF4"/>
    <w:rsid w:val="00D9355D"/>
    <w:rsid w:val="00D94D81"/>
    <w:rsid w:val="00D951DA"/>
    <w:rsid w:val="00D96759"/>
    <w:rsid w:val="00D9725E"/>
    <w:rsid w:val="00D9766B"/>
    <w:rsid w:val="00DA0D3B"/>
    <w:rsid w:val="00DA1A5A"/>
    <w:rsid w:val="00DA2042"/>
    <w:rsid w:val="00DA2085"/>
    <w:rsid w:val="00DA2A37"/>
    <w:rsid w:val="00DA2C09"/>
    <w:rsid w:val="00DA422A"/>
    <w:rsid w:val="00DA4740"/>
    <w:rsid w:val="00DA50EA"/>
    <w:rsid w:val="00DA526F"/>
    <w:rsid w:val="00DA5693"/>
    <w:rsid w:val="00DA585B"/>
    <w:rsid w:val="00DA6B0C"/>
    <w:rsid w:val="00DA75C7"/>
    <w:rsid w:val="00DA7E76"/>
    <w:rsid w:val="00DB0164"/>
    <w:rsid w:val="00DB0728"/>
    <w:rsid w:val="00DB140D"/>
    <w:rsid w:val="00DB1E36"/>
    <w:rsid w:val="00DB252C"/>
    <w:rsid w:val="00DB3254"/>
    <w:rsid w:val="00DB360D"/>
    <w:rsid w:val="00DB53B8"/>
    <w:rsid w:val="00DB61F0"/>
    <w:rsid w:val="00DB6AD2"/>
    <w:rsid w:val="00DB6D36"/>
    <w:rsid w:val="00DC008E"/>
    <w:rsid w:val="00DC26A3"/>
    <w:rsid w:val="00DC2BB5"/>
    <w:rsid w:val="00DC2D64"/>
    <w:rsid w:val="00DC2F1A"/>
    <w:rsid w:val="00DC3AFB"/>
    <w:rsid w:val="00DC4C6E"/>
    <w:rsid w:val="00DC534A"/>
    <w:rsid w:val="00DC538D"/>
    <w:rsid w:val="00DC64D9"/>
    <w:rsid w:val="00DC72E4"/>
    <w:rsid w:val="00DC7F23"/>
    <w:rsid w:val="00DD01FC"/>
    <w:rsid w:val="00DD1C5A"/>
    <w:rsid w:val="00DD21DC"/>
    <w:rsid w:val="00DD256B"/>
    <w:rsid w:val="00DD26A8"/>
    <w:rsid w:val="00DD3104"/>
    <w:rsid w:val="00DD4D73"/>
    <w:rsid w:val="00DD4DAC"/>
    <w:rsid w:val="00DD6338"/>
    <w:rsid w:val="00DD6F23"/>
    <w:rsid w:val="00DD6FE0"/>
    <w:rsid w:val="00DD734E"/>
    <w:rsid w:val="00DD7455"/>
    <w:rsid w:val="00DD7839"/>
    <w:rsid w:val="00DE4703"/>
    <w:rsid w:val="00DE7152"/>
    <w:rsid w:val="00DE74D4"/>
    <w:rsid w:val="00DF07C7"/>
    <w:rsid w:val="00DF0912"/>
    <w:rsid w:val="00DF13AE"/>
    <w:rsid w:val="00DF1BF0"/>
    <w:rsid w:val="00DF2329"/>
    <w:rsid w:val="00DF26C1"/>
    <w:rsid w:val="00DF2EFC"/>
    <w:rsid w:val="00DF30ED"/>
    <w:rsid w:val="00DF339A"/>
    <w:rsid w:val="00DF4FD7"/>
    <w:rsid w:val="00DF5A3A"/>
    <w:rsid w:val="00DF5CF2"/>
    <w:rsid w:val="00E00BED"/>
    <w:rsid w:val="00E01C86"/>
    <w:rsid w:val="00E01F41"/>
    <w:rsid w:val="00E02A55"/>
    <w:rsid w:val="00E02B20"/>
    <w:rsid w:val="00E02C09"/>
    <w:rsid w:val="00E03634"/>
    <w:rsid w:val="00E040E4"/>
    <w:rsid w:val="00E04208"/>
    <w:rsid w:val="00E043E0"/>
    <w:rsid w:val="00E045D6"/>
    <w:rsid w:val="00E04EC4"/>
    <w:rsid w:val="00E052E4"/>
    <w:rsid w:val="00E05859"/>
    <w:rsid w:val="00E058B3"/>
    <w:rsid w:val="00E05F7C"/>
    <w:rsid w:val="00E061C4"/>
    <w:rsid w:val="00E07585"/>
    <w:rsid w:val="00E07866"/>
    <w:rsid w:val="00E1010D"/>
    <w:rsid w:val="00E1194D"/>
    <w:rsid w:val="00E11B4E"/>
    <w:rsid w:val="00E11E4A"/>
    <w:rsid w:val="00E13334"/>
    <w:rsid w:val="00E13542"/>
    <w:rsid w:val="00E1416B"/>
    <w:rsid w:val="00E14315"/>
    <w:rsid w:val="00E154A1"/>
    <w:rsid w:val="00E15628"/>
    <w:rsid w:val="00E16779"/>
    <w:rsid w:val="00E16BCA"/>
    <w:rsid w:val="00E17034"/>
    <w:rsid w:val="00E170B0"/>
    <w:rsid w:val="00E17AC0"/>
    <w:rsid w:val="00E20E5C"/>
    <w:rsid w:val="00E210BA"/>
    <w:rsid w:val="00E214C7"/>
    <w:rsid w:val="00E215A6"/>
    <w:rsid w:val="00E23794"/>
    <w:rsid w:val="00E23DE9"/>
    <w:rsid w:val="00E25671"/>
    <w:rsid w:val="00E26A2A"/>
    <w:rsid w:val="00E30931"/>
    <w:rsid w:val="00E30D32"/>
    <w:rsid w:val="00E319DD"/>
    <w:rsid w:val="00E326B8"/>
    <w:rsid w:val="00E327F8"/>
    <w:rsid w:val="00E32C27"/>
    <w:rsid w:val="00E34AC7"/>
    <w:rsid w:val="00E358A0"/>
    <w:rsid w:val="00E36212"/>
    <w:rsid w:val="00E3734E"/>
    <w:rsid w:val="00E37A33"/>
    <w:rsid w:val="00E40B19"/>
    <w:rsid w:val="00E413F2"/>
    <w:rsid w:val="00E4206B"/>
    <w:rsid w:val="00E43104"/>
    <w:rsid w:val="00E45443"/>
    <w:rsid w:val="00E459F4"/>
    <w:rsid w:val="00E46E46"/>
    <w:rsid w:val="00E46FF0"/>
    <w:rsid w:val="00E47592"/>
    <w:rsid w:val="00E50454"/>
    <w:rsid w:val="00E5055B"/>
    <w:rsid w:val="00E50D08"/>
    <w:rsid w:val="00E50D93"/>
    <w:rsid w:val="00E51F4D"/>
    <w:rsid w:val="00E52537"/>
    <w:rsid w:val="00E54180"/>
    <w:rsid w:val="00E543B9"/>
    <w:rsid w:val="00E55263"/>
    <w:rsid w:val="00E56525"/>
    <w:rsid w:val="00E5685D"/>
    <w:rsid w:val="00E56C6D"/>
    <w:rsid w:val="00E60580"/>
    <w:rsid w:val="00E60946"/>
    <w:rsid w:val="00E60CB5"/>
    <w:rsid w:val="00E6194D"/>
    <w:rsid w:val="00E61A6E"/>
    <w:rsid w:val="00E62248"/>
    <w:rsid w:val="00E657A7"/>
    <w:rsid w:val="00E66A0E"/>
    <w:rsid w:val="00E66F4B"/>
    <w:rsid w:val="00E66FED"/>
    <w:rsid w:val="00E67861"/>
    <w:rsid w:val="00E700A3"/>
    <w:rsid w:val="00E70B98"/>
    <w:rsid w:val="00E717A4"/>
    <w:rsid w:val="00E72592"/>
    <w:rsid w:val="00E742D8"/>
    <w:rsid w:val="00E74D34"/>
    <w:rsid w:val="00E75C01"/>
    <w:rsid w:val="00E75DB1"/>
    <w:rsid w:val="00E761BA"/>
    <w:rsid w:val="00E764BF"/>
    <w:rsid w:val="00E77816"/>
    <w:rsid w:val="00E811AC"/>
    <w:rsid w:val="00E82129"/>
    <w:rsid w:val="00E82294"/>
    <w:rsid w:val="00E83319"/>
    <w:rsid w:val="00E83C8D"/>
    <w:rsid w:val="00E84191"/>
    <w:rsid w:val="00E84CED"/>
    <w:rsid w:val="00E85683"/>
    <w:rsid w:val="00E86AF9"/>
    <w:rsid w:val="00E86C57"/>
    <w:rsid w:val="00E904D1"/>
    <w:rsid w:val="00E90A28"/>
    <w:rsid w:val="00E91B56"/>
    <w:rsid w:val="00E921D0"/>
    <w:rsid w:val="00E92B44"/>
    <w:rsid w:val="00E92C21"/>
    <w:rsid w:val="00E935D9"/>
    <w:rsid w:val="00E979BE"/>
    <w:rsid w:val="00EA00E9"/>
    <w:rsid w:val="00EA0832"/>
    <w:rsid w:val="00EA2299"/>
    <w:rsid w:val="00EA2B1C"/>
    <w:rsid w:val="00EA430F"/>
    <w:rsid w:val="00EA46E5"/>
    <w:rsid w:val="00EA4F16"/>
    <w:rsid w:val="00EA59FE"/>
    <w:rsid w:val="00EA6500"/>
    <w:rsid w:val="00EA6942"/>
    <w:rsid w:val="00EA77DB"/>
    <w:rsid w:val="00EA7FC8"/>
    <w:rsid w:val="00EB21BC"/>
    <w:rsid w:val="00EB2B66"/>
    <w:rsid w:val="00EB3903"/>
    <w:rsid w:val="00EB4FB5"/>
    <w:rsid w:val="00EB516D"/>
    <w:rsid w:val="00EB569C"/>
    <w:rsid w:val="00EB5DA9"/>
    <w:rsid w:val="00EB6C69"/>
    <w:rsid w:val="00EC04B8"/>
    <w:rsid w:val="00EC0F33"/>
    <w:rsid w:val="00EC0FE4"/>
    <w:rsid w:val="00EC12D3"/>
    <w:rsid w:val="00EC1C35"/>
    <w:rsid w:val="00EC1C45"/>
    <w:rsid w:val="00EC2032"/>
    <w:rsid w:val="00EC2238"/>
    <w:rsid w:val="00EC24B9"/>
    <w:rsid w:val="00EC3F9F"/>
    <w:rsid w:val="00EC4BAB"/>
    <w:rsid w:val="00EC5E7D"/>
    <w:rsid w:val="00EC6CBA"/>
    <w:rsid w:val="00EC7279"/>
    <w:rsid w:val="00EC7682"/>
    <w:rsid w:val="00EC76CB"/>
    <w:rsid w:val="00EC7B0E"/>
    <w:rsid w:val="00ED01B7"/>
    <w:rsid w:val="00ED1929"/>
    <w:rsid w:val="00ED1A8C"/>
    <w:rsid w:val="00ED1CD6"/>
    <w:rsid w:val="00ED24F3"/>
    <w:rsid w:val="00ED2A48"/>
    <w:rsid w:val="00ED2F5C"/>
    <w:rsid w:val="00ED34AF"/>
    <w:rsid w:val="00ED3F49"/>
    <w:rsid w:val="00ED4FA1"/>
    <w:rsid w:val="00ED611B"/>
    <w:rsid w:val="00ED6A1C"/>
    <w:rsid w:val="00ED6E14"/>
    <w:rsid w:val="00ED6E95"/>
    <w:rsid w:val="00ED6F89"/>
    <w:rsid w:val="00EE0A79"/>
    <w:rsid w:val="00EE0FFB"/>
    <w:rsid w:val="00EE1CA6"/>
    <w:rsid w:val="00EE1FFD"/>
    <w:rsid w:val="00EE243C"/>
    <w:rsid w:val="00EE2F20"/>
    <w:rsid w:val="00EE3110"/>
    <w:rsid w:val="00EE3D9B"/>
    <w:rsid w:val="00EE5447"/>
    <w:rsid w:val="00EE558E"/>
    <w:rsid w:val="00EE57BC"/>
    <w:rsid w:val="00EE60C4"/>
    <w:rsid w:val="00EE6159"/>
    <w:rsid w:val="00EE6710"/>
    <w:rsid w:val="00EF1450"/>
    <w:rsid w:val="00EF1930"/>
    <w:rsid w:val="00EF1FD3"/>
    <w:rsid w:val="00EF3730"/>
    <w:rsid w:val="00EF3FF1"/>
    <w:rsid w:val="00EF69EB"/>
    <w:rsid w:val="00F00D6D"/>
    <w:rsid w:val="00F012E1"/>
    <w:rsid w:val="00F0486A"/>
    <w:rsid w:val="00F052AD"/>
    <w:rsid w:val="00F054A1"/>
    <w:rsid w:val="00F05D41"/>
    <w:rsid w:val="00F06C39"/>
    <w:rsid w:val="00F06E4D"/>
    <w:rsid w:val="00F07EC3"/>
    <w:rsid w:val="00F10BEE"/>
    <w:rsid w:val="00F10FD4"/>
    <w:rsid w:val="00F1141C"/>
    <w:rsid w:val="00F11568"/>
    <w:rsid w:val="00F121CF"/>
    <w:rsid w:val="00F123CF"/>
    <w:rsid w:val="00F12FB4"/>
    <w:rsid w:val="00F13A15"/>
    <w:rsid w:val="00F15D51"/>
    <w:rsid w:val="00F1606F"/>
    <w:rsid w:val="00F17146"/>
    <w:rsid w:val="00F17CF2"/>
    <w:rsid w:val="00F213DA"/>
    <w:rsid w:val="00F21C60"/>
    <w:rsid w:val="00F22328"/>
    <w:rsid w:val="00F231DA"/>
    <w:rsid w:val="00F239AC"/>
    <w:rsid w:val="00F24B98"/>
    <w:rsid w:val="00F24D07"/>
    <w:rsid w:val="00F25C25"/>
    <w:rsid w:val="00F26916"/>
    <w:rsid w:val="00F31D9D"/>
    <w:rsid w:val="00F3219D"/>
    <w:rsid w:val="00F32B88"/>
    <w:rsid w:val="00F338DB"/>
    <w:rsid w:val="00F33C37"/>
    <w:rsid w:val="00F342CF"/>
    <w:rsid w:val="00F361C5"/>
    <w:rsid w:val="00F36B52"/>
    <w:rsid w:val="00F36BD1"/>
    <w:rsid w:val="00F3702E"/>
    <w:rsid w:val="00F371B8"/>
    <w:rsid w:val="00F3784B"/>
    <w:rsid w:val="00F40153"/>
    <w:rsid w:val="00F40C84"/>
    <w:rsid w:val="00F41FE8"/>
    <w:rsid w:val="00F4259F"/>
    <w:rsid w:val="00F4295A"/>
    <w:rsid w:val="00F436B1"/>
    <w:rsid w:val="00F43D22"/>
    <w:rsid w:val="00F449FB"/>
    <w:rsid w:val="00F45D56"/>
    <w:rsid w:val="00F46843"/>
    <w:rsid w:val="00F46D7E"/>
    <w:rsid w:val="00F474D4"/>
    <w:rsid w:val="00F476ED"/>
    <w:rsid w:val="00F50216"/>
    <w:rsid w:val="00F50FE1"/>
    <w:rsid w:val="00F54220"/>
    <w:rsid w:val="00F547E0"/>
    <w:rsid w:val="00F547F5"/>
    <w:rsid w:val="00F550A9"/>
    <w:rsid w:val="00F55C10"/>
    <w:rsid w:val="00F55FD9"/>
    <w:rsid w:val="00F57948"/>
    <w:rsid w:val="00F57BBC"/>
    <w:rsid w:val="00F57DF5"/>
    <w:rsid w:val="00F6001C"/>
    <w:rsid w:val="00F6097D"/>
    <w:rsid w:val="00F61B3C"/>
    <w:rsid w:val="00F628FA"/>
    <w:rsid w:val="00F6328E"/>
    <w:rsid w:val="00F637AF"/>
    <w:rsid w:val="00F63927"/>
    <w:rsid w:val="00F63D1D"/>
    <w:rsid w:val="00F63F3E"/>
    <w:rsid w:val="00F656B8"/>
    <w:rsid w:val="00F676D3"/>
    <w:rsid w:val="00F7058F"/>
    <w:rsid w:val="00F708EE"/>
    <w:rsid w:val="00F710C2"/>
    <w:rsid w:val="00F7146B"/>
    <w:rsid w:val="00F71B2D"/>
    <w:rsid w:val="00F727C8"/>
    <w:rsid w:val="00F73063"/>
    <w:rsid w:val="00F735A4"/>
    <w:rsid w:val="00F7428F"/>
    <w:rsid w:val="00F74365"/>
    <w:rsid w:val="00F74A86"/>
    <w:rsid w:val="00F75456"/>
    <w:rsid w:val="00F75D66"/>
    <w:rsid w:val="00F76108"/>
    <w:rsid w:val="00F7651D"/>
    <w:rsid w:val="00F76880"/>
    <w:rsid w:val="00F76FB2"/>
    <w:rsid w:val="00F76FBC"/>
    <w:rsid w:val="00F80C1D"/>
    <w:rsid w:val="00F80C27"/>
    <w:rsid w:val="00F81244"/>
    <w:rsid w:val="00F81384"/>
    <w:rsid w:val="00F81D3D"/>
    <w:rsid w:val="00F82380"/>
    <w:rsid w:val="00F82F95"/>
    <w:rsid w:val="00F83191"/>
    <w:rsid w:val="00F83FB0"/>
    <w:rsid w:val="00F858F0"/>
    <w:rsid w:val="00F85A57"/>
    <w:rsid w:val="00F85EB7"/>
    <w:rsid w:val="00F86AEC"/>
    <w:rsid w:val="00F871D7"/>
    <w:rsid w:val="00F87249"/>
    <w:rsid w:val="00F876F9"/>
    <w:rsid w:val="00F87A11"/>
    <w:rsid w:val="00F9048F"/>
    <w:rsid w:val="00F90FCF"/>
    <w:rsid w:val="00F92EF1"/>
    <w:rsid w:val="00F9410E"/>
    <w:rsid w:val="00F941F2"/>
    <w:rsid w:val="00F945E7"/>
    <w:rsid w:val="00F94A69"/>
    <w:rsid w:val="00F94ED0"/>
    <w:rsid w:val="00F95642"/>
    <w:rsid w:val="00F96292"/>
    <w:rsid w:val="00F966CA"/>
    <w:rsid w:val="00F96830"/>
    <w:rsid w:val="00F968B0"/>
    <w:rsid w:val="00F968C1"/>
    <w:rsid w:val="00F97F5A"/>
    <w:rsid w:val="00F97FAB"/>
    <w:rsid w:val="00FA0E8B"/>
    <w:rsid w:val="00FA1553"/>
    <w:rsid w:val="00FA1A8C"/>
    <w:rsid w:val="00FA1DF5"/>
    <w:rsid w:val="00FA469D"/>
    <w:rsid w:val="00FA4960"/>
    <w:rsid w:val="00FA4AC4"/>
    <w:rsid w:val="00FA4EB5"/>
    <w:rsid w:val="00FA5C27"/>
    <w:rsid w:val="00FA69B7"/>
    <w:rsid w:val="00FA6C84"/>
    <w:rsid w:val="00FA7873"/>
    <w:rsid w:val="00FB11AD"/>
    <w:rsid w:val="00FB2AE2"/>
    <w:rsid w:val="00FB2BDD"/>
    <w:rsid w:val="00FB4EAA"/>
    <w:rsid w:val="00FB5F82"/>
    <w:rsid w:val="00FB658F"/>
    <w:rsid w:val="00FB6C16"/>
    <w:rsid w:val="00FB7A57"/>
    <w:rsid w:val="00FC0EB3"/>
    <w:rsid w:val="00FC288C"/>
    <w:rsid w:val="00FC2B5C"/>
    <w:rsid w:val="00FC34CE"/>
    <w:rsid w:val="00FC435E"/>
    <w:rsid w:val="00FC52C6"/>
    <w:rsid w:val="00FC5C36"/>
    <w:rsid w:val="00FC6352"/>
    <w:rsid w:val="00FC7F81"/>
    <w:rsid w:val="00FD025F"/>
    <w:rsid w:val="00FD0454"/>
    <w:rsid w:val="00FD106A"/>
    <w:rsid w:val="00FD216E"/>
    <w:rsid w:val="00FD2B0A"/>
    <w:rsid w:val="00FD368D"/>
    <w:rsid w:val="00FD4ECD"/>
    <w:rsid w:val="00FD57D8"/>
    <w:rsid w:val="00FD6588"/>
    <w:rsid w:val="00FD7393"/>
    <w:rsid w:val="00FD799F"/>
    <w:rsid w:val="00FE0112"/>
    <w:rsid w:val="00FE07CA"/>
    <w:rsid w:val="00FE14C9"/>
    <w:rsid w:val="00FE189E"/>
    <w:rsid w:val="00FE1A07"/>
    <w:rsid w:val="00FE1BEB"/>
    <w:rsid w:val="00FE2173"/>
    <w:rsid w:val="00FE34C5"/>
    <w:rsid w:val="00FE429B"/>
    <w:rsid w:val="00FE4843"/>
    <w:rsid w:val="00FE52FC"/>
    <w:rsid w:val="00FE782B"/>
    <w:rsid w:val="00FF002C"/>
    <w:rsid w:val="00FF1239"/>
    <w:rsid w:val="00FF24CE"/>
    <w:rsid w:val="00FF3672"/>
    <w:rsid w:val="00FF3FDD"/>
    <w:rsid w:val="00FF417A"/>
    <w:rsid w:val="00FF4C66"/>
    <w:rsid w:val="00FF5063"/>
    <w:rsid w:val="00FF737A"/>
    <w:rsid w:val="00FF7CA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C8B9B0"/>
  <w15:docId w15:val="{E78E86B1-57C1-4CA6-94E0-1F347382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iPriority="99" w:unhideWhenUsed="1" w:qFormat="1"/>
    <w:lsdException w:name="table of figures" w:locked="1"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semiHidden="1" w:uiPriority="99" w:unhideWhenUsed="1"/>
    <w:lsdException w:name="endnote reference" w:locked="1" w:semiHidden="1"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99" w:unhideWhenUsed="1"/>
    <w:lsdException w:name="List Bullet" w:locked="1" w:semiHidden="1" w:uiPriority="99" w:unhideWhenUsed="1"/>
    <w:lsdException w:name="List Number" w:locked="1" w:uiPriority="99"/>
    <w:lsdException w:name="List 2" w:locked="1" w:semiHidden="1" w:unhideWhenUsed="1"/>
    <w:lsdException w:name="List 3" w:locked="1" w:semiHidden="1" w:unhideWhenUsed="1"/>
    <w:lsdException w:name="List 4" w:locked="1"/>
    <w:lsdException w:name="List 5" w:lock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nhideWhenUsed="1"/>
    <w:lsdException w:name="List Number 2" w:locked="1" w:semiHidden="1" w:uiPriority="99" w:unhideWhenUsed="1"/>
    <w:lsdException w:name="List Number 3" w:locked="1" w:semiHidden="1" w:uiPriority="99" w:unhideWhenUsed="1"/>
    <w:lsdException w:name="List Number 4" w:locked="1" w:semiHidden="1" w:unhideWhenUsed="1"/>
    <w:lsdException w:name="List Number 5" w:locked="1" w:semiHidden="1" w:unhideWhenUsed="1"/>
    <w:lsdException w:name="Title" w:locked="1" w:uiPriority="99" w:qFormat="1"/>
    <w:lsdException w:name="Closing" w:locked="1" w:semiHidden="1" w:unhideWhenUsed="1"/>
    <w:lsdException w:name="Signature" w:locked="1" w:semiHidden="1" w:uiPriority="99" w:unhideWhenUsed="1"/>
    <w:lsdException w:name="Default Paragraph Font" w:locked="1" w:semiHidden="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99"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99" w:qFormat="1"/>
    <w:lsdException w:name="Emphasis" w:locked="1"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0D64D1"/>
    <w:rPr>
      <w:sz w:val="24"/>
      <w:szCs w:val="24"/>
    </w:rPr>
  </w:style>
  <w:style w:type="paragraph" w:styleId="Antrat1">
    <w:name w:val="heading 1"/>
    <w:basedOn w:val="prastasis"/>
    <w:next w:val="prastasis"/>
    <w:link w:val="Antrat1Diagrama"/>
    <w:uiPriority w:val="99"/>
    <w:qFormat/>
    <w:rsid w:val="00D25B77"/>
    <w:pPr>
      <w:keepNext/>
      <w:numPr>
        <w:numId w:val="3"/>
      </w:numPr>
      <w:suppressAutoHyphens/>
      <w:adjustRightInd w:val="0"/>
      <w:spacing w:before="240" w:after="60" w:line="360" w:lineRule="atLeast"/>
      <w:textAlignment w:val="baseline"/>
      <w:outlineLvl w:val="0"/>
    </w:pPr>
    <w:rPr>
      <w:rFonts w:ascii="Arial" w:hAnsi="Arial"/>
      <w:b/>
      <w:kern w:val="1"/>
      <w:sz w:val="28"/>
      <w:szCs w:val="20"/>
    </w:rPr>
  </w:style>
  <w:style w:type="paragraph" w:styleId="Antrat2">
    <w:name w:val="heading 2"/>
    <w:basedOn w:val="prastasis"/>
    <w:link w:val="Antrat2Diagrama"/>
    <w:uiPriority w:val="99"/>
    <w:qFormat/>
    <w:rsid w:val="00DC2BB5"/>
    <w:pPr>
      <w:spacing w:before="100" w:beforeAutospacing="1" w:after="100" w:afterAutospacing="1"/>
      <w:outlineLvl w:val="1"/>
    </w:pPr>
    <w:rPr>
      <w:b/>
      <w:bCs/>
      <w:sz w:val="36"/>
      <w:szCs w:val="36"/>
      <w:lang w:val="x-none" w:eastAsia="x-none"/>
    </w:rPr>
  </w:style>
  <w:style w:type="paragraph" w:styleId="Antrat3">
    <w:name w:val="heading 3"/>
    <w:basedOn w:val="prastasis"/>
    <w:next w:val="prastasis"/>
    <w:link w:val="Antrat3Diagrama"/>
    <w:uiPriority w:val="99"/>
    <w:qFormat/>
    <w:rsid w:val="00D25B77"/>
    <w:pPr>
      <w:keepNext/>
      <w:numPr>
        <w:ilvl w:val="2"/>
        <w:numId w:val="3"/>
      </w:numPr>
      <w:suppressAutoHyphens/>
      <w:adjustRightInd w:val="0"/>
      <w:spacing w:before="240" w:after="60" w:line="360" w:lineRule="atLeast"/>
      <w:textAlignment w:val="baseline"/>
      <w:outlineLvl w:val="2"/>
    </w:pPr>
    <w:rPr>
      <w:rFonts w:ascii="Arial" w:hAnsi="Arial"/>
      <w:szCs w:val="20"/>
    </w:rPr>
  </w:style>
  <w:style w:type="paragraph" w:styleId="Antrat4">
    <w:name w:val="heading 4"/>
    <w:basedOn w:val="prastasis"/>
    <w:next w:val="prastasis"/>
    <w:link w:val="Antrat4Diagrama"/>
    <w:uiPriority w:val="99"/>
    <w:qFormat/>
    <w:rsid w:val="00D25B77"/>
    <w:pPr>
      <w:keepNext/>
      <w:numPr>
        <w:ilvl w:val="3"/>
        <w:numId w:val="3"/>
      </w:numPr>
      <w:suppressAutoHyphens/>
      <w:adjustRightInd w:val="0"/>
      <w:spacing w:before="240" w:after="60" w:line="360" w:lineRule="atLeast"/>
      <w:textAlignment w:val="baseline"/>
      <w:outlineLvl w:val="3"/>
    </w:pPr>
    <w:rPr>
      <w:rFonts w:ascii="Arial" w:hAnsi="Arial"/>
      <w:b/>
      <w:szCs w:val="20"/>
    </w:rPr>
  </w:style>
  <w:style w:type="paragraph" w:styleId="Antrat5">
    <w:name w:val="heading 5"/>
    <w:basedOn w:val="prastasis"/>
    <w:next w:val="prastasis"/>
    <w:link w:val="Antrat5Diagrama"/>
    <w:uiPriority w:val="99"/>
    <w:qFormat/>
    <w:rsid w:val="00D25B77"/>
    <w:pPr>
      <w:numPr>
        <w:ilvl w:val="4"/>
        <w:numId w:val="3"/>
      </w:numPr>
      <w:suppressAutoHyphens/>
      <w:adjustRightInd w:val="0"/>
      <w:spacing w:before="240" w:after="60" w:line="360" w:lineRule="atLeast"/>
      <w:textAlignment w:val="baseline"/>
      <w:outlineLvl w:val="4"/>
    </w:pPr>
    <w:rPr>
      <w:szCs w:val="20"/>
    </w:rPr>
  </w:style>
  <w:style w:type="paragraph" w:styleId="Antrat6">
    <w:name w:val="heading 6"/>
    <w:basedOn w:val="prastasis"/>
    <w:next w:val="prastasis"/>
    <w:link w:val="Antrat6Diagrama"/>
    <w:uiPriority w:val="99"/>
    <w:qFormat/>
    <w:rsid w:val="00D25B77"/>
    <w:pPr>
      <w:numPr>
        <w:ilvl w:val="5"/>
        <w:numId w:val="3"/>
      </w:numPr>
      <w:suppressAutoHyphens/>
      <w:adjustRightInd w:val="0"/>
      <w:spacing w:before="240" w:after="60" w:line="360" w:lineRule="atLeast"/>
      <w:textAlignment w:val="baseline"/>
      <w:outlineLvl w:val="5"/>
    </w:pPr>
    <w:rPr>
      <w:i/>
      <w:szCs w:val="20"/>
    </w:rPr>
  </w:style>
  <w:style w:type="paragraph" w:styleId="Antrat7">
    <w:name w:val="heading 7"/>
    <w:basedOn w:val="prastasis"/>
    <w:next w:val="prastasis"/>
    <w:link w:val="Antrat7Diagrama"/>
    <w:uiPriority w:val="99"/>
    <w:qFormat/>
    <w:rsid w:val="00D25B77"/>
    <w:pPr>
      <w:numPr>
        <w:ilvl w:val="6"/>
        <w:numId w:val="3"/>
      </w:numPr>
      <w:suppressAutoHyphens/>
      <w:adjustRightInd w:val="0"/>
      <w:spacing w:before="240" w:after="60" w:line="360" w:lineRule="atLeast"/>
      <w:textAlignment w:val="baseline"/>
      <w:outlineLvl w:val="6"/>
    </w:pPr>
    <w:rPr>
      <w:rFonts w:ascii="Arial" w:hAnsi="Arial"/>
      <w:sz w:val="20"/>
      <w:szCs w:val="20"/>
    </w:rPr>
  </w:style>
  <w:style w:type="paragraph" w:styleId="Antrat8">
    <w:name w:val="heading 8"/>
    <w:basedOn w:val="prastasis"/>
    <w:next w:val="prastasis"/>
    <w:link w:val="Antrat8Diagrama"/>
    <w:uiPriority w:val="99"/>
    <w:qFormat/>
    <w:rsid w:val="00D25B77"/>
    <w:pPr>
      <w:numPr>
        <w:ilvl w:val="7"/>
        <w:numId w:val="3"/>
      </w:numPr>
      <w:suppressAutoHyphens/>
      <w:adjustRightInd w:val="0"/>
      <w:spacing w:before="240" w:after="60" w:line="360" w:lineRule="atLeast"/>
      <w:textAlignment w:val="baseline"/>
      <w:outlineLvl w:val="7"/>
    </w:pPr>
    <w:rPr>
      <w:rFonts w:ascii="Arial" w:hAnsi="Arial"/>
      <w:i/>
      <w:sz w:val="20"/>
      <w:szCs w:val="20"/>
    </w:rPr>
  </w:style>
  <w:style w:type="paragraph" w:styleId="Antrat9">
    <w:name w:val="heading 9"/>
    <w:basedOn w:val="prastasis"/>
    <w:next w:val="prastasis"/>
    <w:link w:val="Antrat9Diagrama"/>
    <w:uiPriority w:val="99"/>
    <w:qFormat/>
    <w:rsid w:val="00D25B77"/>
    <w:pPr>
      <w:numPr>
        <w:ilvl w:val="8"/>
        <w:numId w:val="3"/>
      </w:numPr>
      <w:suppressAutoHyphens/>
      <w:adjustRightInd w:val="0"/>
      <w:spacing w:before="240" w:after="60" w:line="360" w:lineRule="atLeast"/>
      <w:textAlignment w:val="baseline"/>
      <w:outlineLvl w:val="8"/>
    </w:pPr>
    <w:rPr>
      <w:rFonts w:ascii="Arial" w:hAnsi="Arial"/>
      <w:b/>
      <w:i/>
      <w:sz w:val="1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D25B77"/>
    <w:rPr>
      <w:rFonts w:ascii="Arial" w:hAnsi="Arial"/>
      <w:b/>
      <w:kern w:val="1"/>
      <w:sz w:val="28"/>
    </w:rPr>
  </w:style>
  <w:style w:type="character" w:customStyle="1" w:styleId="Antrat2Diagrama">
    <w:name w:val="Antraštė 2 Diagrama"/>
    <w:link w:val="Antrat2"/>
    <w:uiPriority w:val="99"/>
    <w:locked/>
    <w:rsid w:val="00533FCD"/>
    <w:rPr>
      <w:rFonts w:cs="Times New Roman"/>
      <w:b/>
      <w:bCs/>
      <w:sz w:val="36"/>
      <w:szCs w:val="36"/>
    </w:rPr>
  </w:style>
  <w:style w:type="character" w:customStyle="1" w:styleId="Antrat3Diagrama">
    <w:name w:val="Antraštė 3 Diagrama"/>
    <w:link w:val="Antrat3"/>
    <w:uiPriority w:val="99"/>
    <w:locked/>
    <w:rsid w:val="00D25B77"/>
    <w:rPr>
      <w:rFonts w:ascii="Arial" w:hAnsi="Arial"/>
      <w:sz w:val="24"/>
    </w:rPr>
  </w:style>
  <w:style w:type="character" w:customStyle="1" w:styleId="Antrat4Diagrama">
    <w:name w:val="Antraštė 4 Diagrama"/>
    <w:link w:val="Antrat4"/>
    <w:uiPriority w:val="99"/>
    <w:locked/>
    <w:rsid w:val="00D25B77"/>
    <w:rPr>
      <w:rFonts w:ascii="Arial" w:hAnsi="Arial"/>
      <w:b/>
      <w:sz w:val="24"/>
    </w:rPr>
  </w:style>
  <w:style w:type="character" w:customStyle="1" w:styleId="Antrat5Diagrama">
    <w:name w:val="Antraštė 5 Diagrama"/>
    <w:link w:val="Antrat5"/>
    <w:uiPriority w:val="99"/>
    <w:locked/>
    <w:rsid w:val="00D25B77"/>
    <w:rPr>
      <w:sz w:val="24"/>
    </w:rPr>
  </w:style>
  <w:style w:type="character" w:customStyle="1" w:styleId="Antrat6Diagrama">
    <w:name w:val="Antraštė 6 Diagrama"/>
    <w:link w:val="Antrat6"/>
    <w:uiPriority w:val="99"/>
    <w:locked/>
    <w:rsid w:val="00D25B77"/>
    <w:rPr>
      <w:i/>
      <w:sz w:val="24"/>
    </w:rPr>
  </w:style>
  <w:style w:type="character" w:customStyle="1" w:styleId="Antrat7Diagrama">
    <w:name w:val="Antraštė 7 Diagrama"/>
    <w:link w:val="Antrat7"/>
    <w:uiPriority w:val="99"/>
    <w:locked/>
    <w:rsid w:val="00D25B77"/>
    <w:rPr>
      <w:rFonts w:ascii="Arial" w:hAnsi="Arial"/>
    </w:rPr>
  </w:style>
  <w:style w:type="character" w:customStyle="1" w:styleId="Antrat8Diagrama">
    <w:name w:val="Antraštė 8 Diagrama"/>
    <w:link w:val="Antrat8"/>
    <w:uiPriority w:val="99"/>
    <w:locked/>
    <w:rsid w:val="00D25B77"/>
    <w:rPr>
      <w:rFonts w:ascii="Arial" w:hAnsi="Arial"/>
      <w:i/>
    </w:rPr>
  </w:style>
  <w:style w:type="character" w:customStyle="1" w:styleId="Antrat9Diagrama">
    <w:name w:val="Antraštė 9 Diagrama"/>
    <w:link w:val="Antrat9"/>
    <w:uiPriority w:val="99"/>
    <w:locked/>
    <w:rsid w:val="00D25B77"/>
    <w:rPr>
      <w:rFonts w:ascii="Arial" w:hAnsi="Arial"/>
      <w:b/>
      <w:i/>
      <w:sz w:val="18"/>
    </w:rPr>
  </w:style>
  <w:style w:type="table" w:styleId="Lentelstinklelis">
    <w:name w:val="Table Grid"/>
    <w:basedOn w:val="prastojilentel"/>
    <w:rsid w:val="008758BC"/>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iPriority w:val="99"/>
    <w:rsid w:val="0087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link w:val="HTMLiankstoformatuotas"/>
    <w:uiPriority w:val="99"/>
    <w:locked/>
    <w:rsid w:val="009956E4"/>
    <w:rPr>
      <w:rFonts w:ascii="Courier New" w:hAnsi="Courier New" w:cs="Courier New"/>
      <w:lang w:val="lt-LT" w:eastAsia="lt-LT" w:bidi="ar-SA"/>
    </w:rPr>
  </w:style>
  <w:style w:type="paragraph" w:styleId="prastasiniatinklio">
    <w:name w:val="Normal (Web)"/>
    <w:basedOn w:val="prastasis"/>
    <w:uiPriority w:val="99"/>
    <w:rsid w:val="008758BC"/>
    <w:pPr>
      <w:spacing w:before="100" w:beforeAutospacing="1" w:after="100" w:afterAutospacing="1"/>
    </w:pPr>
  </w:style>
  <w:style w:type="paragraph" w:customStyle="1" w:styleId="Point0">
    <w:name w:val="Point 0"/>
    <w:basedOn w:val="prastasis"/>
    <w:uiPriority w:val="99"/>
    <w:rsid w:val="008758BC"/>
    <w:pPr>
      <w:spacing w:before="120" w:after="120" w:line="360" w:lineRule="auto"/>
      <w:ind w:left="850" w:hanging="850"/>
    </w:pPr>
    <w:rPr>
      <w:szCs w:val="20"/>
      <w:lang w:eastAsia="en-US"/>
    </w:rPr>
  </w:style>
  <w:style w:type="paragraph" w:customStyle="1" w:styleId="CharCharCharCharCharCharCharCharChar">
    <w:name w:val="Char Char Char Char Char Char Char Char Char"/>
    <w:basedOn w:val="prastasis"/>
    <w:uiPriority w:val="99"/>
    <w:rsid w:val="008758BC"/>
    <w:rPr>
      <w:lang w:val="pl-PL" w:eastAsia="pl-PL"/>
    </w:rPr>
  </w:style>
  <w:style w:type="paragraph" w:styleId="Porat">
    <w:name w:val="footer"/>
    <w:basedOn w:val="prastasis"/>
    <w:link w:val="PoratDiagrama"/>
    <w:uiPriority w:val="99"/>
    <w:rsid w:val="009727CC"/>
    <w:pPr>
      <w:tabs>
        <w:tab w:val="center" w:pos="4819"/>
        <w:tab w:val="center" w:pos="7370"/>
        <w:tab w:val="right" w:pos="9638"/>
      </w:tabs>
    </w:pPr>
    <w:rPr>
      <w:lang w:val="x-none" w:eastAsia="x-none"/>
    </w:rPr>
  </w:style>
  <w:style w:type="character" w:customStyle="1" w:styleId="PoratDiagrama">
    <w:name w:val="Poraštė Diagrama"/>
    <w:link w:val="Porat"/>
    <w:uiPriority w:val="99"/>
    <w:locked/>
    <w:rsid w:val="00EA59FE"/>
    <w:rPr>
      <w:rFonts w:cs="Times New Roman"/>
      <w:sz w:val="24"/>
      <w:szCs w:val="24"/>
    </w:rPr>
  </w:style>
  <w:style w:type="paragraph" w:styleId="Puslapioinaostekstas">
    <w:name w:val="footnote text"/>
    <w:basedOn w:val="prastasis"/>
    <w:link w:val="PuslapioinaostekstasDiagrama"/>
    <w:uiPriority w:val="99"/>
    <w:semiHidden/>
    <w:rsid w:val="009727CC"/>
    <w:pPr>
      <w:ind w:left="720" w:hanging="720"/>
    </w:pPr>
    <w:rPr>
      <w:sz w:val="20"/>
      <w:szCs w:val="20"/>
      <w:lang w:val="x-none" w:eastAsia="x-none"/>
    </w:rPr>
  </w:style>
  <w:style w:type="character" w:customStyle="1" w:styleId="PuslapioinaostekstasDiagrama">
    <w:name w:val="Puslapio išnašos tekstas Diagrama"/>
    <w:link w:val="Puslapioinaostekstas"/>
    <w:uiPriority w:val="99"/>
    <w:semiHidden/>
    <w:locked/>
    <w:rsid w:val="00EA59FE"/>
    <w:rPr>
      <w:rFonts w:cs="Times New Roman"/>
      <w:sz w:val="20"/>
      <w:szCs w:val="20"/>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
    <w:uiPriority w:val="99"/>
    <w:semiHidden/>
    <w:rsid w:val="009727CC"/>
    <w:rPr>
      <w:rFonts w:cs="Times New Roman"/>
      <w:b/>
      <w:vertAlign w:val="superscript"/>
    </w:rPr>
  </w:style>
  <w:style w:type="paragraph" w:customStyle="1" w:styleId="Point1">
    <w:name w:val="Point 1"/>
    <w:basedOn w:val="prastasis"/>
    <w:uiPriority w:val="99"/>
    <w:rsid w:val="009727CC"/>
    <w:pPr>
      <w:spacing w:before="120" w:after="120" w:line="360" w:lineRule="auto"/>
      <w:ind w:left="1417" w:hanging="567"/>
    </w:pPr>
    <w:rPr>
      <w:szCs w:val="20"/>
      <w:lang w:eastAsia="en-US"/>
    </w:rPr>
  </w:style>
  <w:style w:type="paragraph" w:customStyle="1" w:styleId="Point2">
    <w:name w:val="Point 2"/>
    <w:basedOn w:val="prastasis"/>
    <w:uiPriority w:val="99"/>
    <w:rsid w:val="009727CC"/>
    <w:pPr>
      <w:spacing w:before="120" w:after="120" w:line="360" w:lineRule="auto"/>
      <w:ind w:left="1984" w:hanging="567"/>
    </w:pPr>
    <w:rPr>
      <w:szCs w:val="20"/>
      <w:lang w:eastAsia="en-US"/>
    </w:rPr>
  </w:style>
  <w:style w:type="paragraph" w:customStyle="1" w:styleId="BodyText1">
    <w:name w:val="Body Text1"/>
    <w:rsid w:val="002E35E9"/>
    <w:pPr>
      <w:autoSpaceDE w:val="0"/>
      <w:autoSpaceDN w:val="0"/>
      <w:adjustRightInd w:val="0"/>
      <w:ind w:firstLine="312"/>
      <w:jc w:val="both"/>
    </w:pPr>
    <w:rPr>
      <w:rFonts w:ascii="TimesLT" w:hAnsi="TimesLT"/>
      <w:lang w:val="en-US" w:eastAsia="en-US"/>
    </w:rPr>
  </w:style>
  <w:style w:type="paragraph" w:styleId="Pavadinimas">
    <w:name w:val="Title"/>
    <w:basedOn w:val="prastasis"/>
    <w:link w:val="PavadinimasDiagrama"/>
    <w:uiPriority w:val="99"/>
    <w:qFormat/>
    <w:rsid w:val="0076358B"/>
    <w:pPr>
      <w:spacing w:before="100" w:beforeAutospacing="1" w:after="100" w:afterAutospacing="1"/>
    </w:pPr>
    <w:rPr>
      <w:rFonts w:ascii="Cambria" w:hAnsi="Cambria"/>
      <w:b/>
      <w:bCs/>
      <w:kern w:val="28"/>
      <w:sz w:val="32"/>
      <w:szCs w:val="32"/>
      <w:lang w:val="x-none" w:eastAsia="x-none"/>
    </w:rPr>
  </w:style>
  <w:style w:type="character" w:customStyle="1" w:styleId="PavadinimasDiagrama">
    <w:name w:val="Pavadinimas Diagrama"/>
    <w:link w:val="Pavadinimas"/>
    <w:uiPriority w:val="99"/>
    <w:locked/>
    <w:rsid w:val="00EA59FE"/>
    <w:rPr>
      <w:rFonts w:ascii="Cambria" w:hAnsi="Cambria" w:cs="Times New Roman"/>
      <w:b/>
      <w:bCs/>
      <w:kern w:val="28"/>
      <w:sz w:val="32"/>
      <w:szCs w:val="32"/>
    </w:rPr>
  </w:style>
  <w:style w:type="paragraph" w:customStyle="1" w:styleId="mazas">
    <w:name w:val="mazas"/>
    <w:basedOn w:val="prastasis"/>
    <w:uiPriority w:val="99"/>
    <w:rsid w:val="0076358B"/>
    <w:pPr>
      <w:spacing w:before="100" w:beforeAutospacing="1" w:after="100" w:afterAutospacing="1"/>
    </w:pPr>
  </w:style>
  <w:style w:type="paragraph" w:customStyle="1" w:styleId="istatymas">
    <w:name w:val="istatymas"/>
    <w:basedOn w:val="prastasis"/>
    <w:rsid w:val="0076358B"/>
    <w:pPr>
      <w:spacing w:before="100" w:beforeAutospacing="1" w:after="100" w:afterAutospacing="1"/>
    </w:pPr>
  </w:style>
  <w:style w:type="paragraph" w:customStyle="1" w:styleId="pavadinimas1">
    <w:name w:val="pavadinimas1"/>
    <w:basedOn w:val="prastasis"/>
    <w:uiPriority w:val="99"/>
    <w:rsid w:val="00CA7D63"/>
    <w:pPr>
      <w:spacing w:before="100" w:beforeAutospacing="1" w:after="100" w:afterAutospacing="1"/>
    </w:pPr>
  </w:style>
  <w:style w:type="paragraph" w:customStyle="1" w:styleId="bodytext">
    <w:name w:val="bodytext"/>
    <w:basedOn w:val="prastasis"/>
    <w:rsid w:val="00CA7D63"/>
    <w:pPr>
      <w:spacing w:before="100" w:beforeAutospacing="1" w:after="100" w:afterAutospacing="1"/>
    </w:pPr>
  </w:style>
  <w:style w:type="character" w:styleId="Puslapionumeris">
    <w:name w:val="page number"/>
    <w:uiPriority w:val="99"/>
    <w:rsid w:val="000500FC"/>
    <w:rPr>
      <w:rFonts w:cs="Times New Roman"/>
    </w:rPr>
  </w:style>
  <w:style w:type="character" w:styleId="Hipersaitas">
    <w:name w:val="Hyperlink"/>
    <w:uiPriority w:val="99"/>
    <w:rsid w:val="00080277"/>
    <w:rPr>
      <w:rFonts w:cs="Times New Roman"/>
      <w:color w:val="0000FF"/>
      <w:u w:val="single"/>
    </w:rPr>
  </w:style>
  <w:style w:type="paragraph" w:customStyle="1" w:styleId="Hyperlink1">
    <w:name w:val="Hyperlink1"/>
    <w:basedOn w:val="prastasis"/>
    <w:uiPriority w:val="99"/>
    <w:rsid w:val="005D5B8D"/>
    <w:pPr>
      <w:spacing w:before="100" w:beforeAutospacing="1" w:after="100" w:afterAutospacing="1"/>
    </w:pPr>
  </w:style>
  <w:style w:type="paragraph" w:styleId="Antrats">
    <w:name w:val="header"/>
    <w:basedOn w:val="prastasis"/>
    <w:link w:val="AntratsDiagrama"/>
    <w:uiPriority w:val="99"/>
    <w:rsid w:val="005F0FCA"/>
    <w:pPr>
      <w:spacing w:before="100" w:beforeAutospacing="1" w:after="100" w:afterAutospacing="1"/>
    </w:pPr>
    <w:rPr>
      <w:lang w:val="x-none" w:eastAsia="x-none"/>
    </w:rPr>
  </w:style>
  <w:style w:type="character" w:customStyle="1" w:styleId="AntratsDiagrama">
    <w:name w:val="Antraštės Diagrama"/>
    <w:link w:val="Antrats"/>
    <w:uiPriority w:val="99"/>
    <w:locked/>
    <w:rsid w:val="00157B78"/>
    <w:rPr>
      <w:rFonts w:cs="Times New Roman"/>
      <w:sz w:val="24"/>
      <w:szCs w:val="24"/>
    </w:rPr>
  </w:style>
  <w:style w:type="paragraph" w:customStyle="1" w:styleId="Default">
    <w:name w:val="Default"/>
    <w:rsid w:val="00124CED"/>
    <w:pPr>
      <w:autoSpaceDE w:val="0"/>
      <w:autoSpaceDN w:val="0"/>
      <w:adjustRightInd w:val="0"/>
    </w:pPr>
    <w:rPr>
      <w:rFonts w:ascii="EUAlbertina" w:hAnsi="EUAlbertina" w:cs="EUAlbertina"/>
      <w:color w:val="000000"/>
      <w:sz w:val="24"/>
      <w:szCs w:val="24"/>
    </w:rPr>
  </w:style>
  <w:style w:type="paragraph" w:styleId="Paprastasistekstas">
    <w:name w:val="Plain Text"/>
    <w:basedOn w:val="prastasis"/>
    <w:link w:val="PaprastasistekstasDiagrama"/>
    <w:uiPriority w:val="99"/>
    <w:rsid w:val="00FC7F81"/>
    <w:rPr>
      <w:rFonts w:ascii="Consolas" w:hAnsi="Consolas"/>
      <w:sz w:val="21"/>
      <w:szCs w:val="21"/>
      <w:lang w:val="x-none" w:eastAsia="en-US"/>
    </w:rPr>
  </w:style>
  <w:style w:type="character" w:customStyle="1" w:styleId="PaprastasistekstasDiagrama">
    <w:name w:val="Paprastasis tekstas Diagrama"/>
    <w:link w:val="Paprastasistekstas"/>
    <w:uiPriority w:val="99"/>
    <w:locked/>
    <w:rsid w:val="00FC7F81"/>
    <w:rPr>
      <w:rFonts w:ascii="Consolas" w:hAnsi="Consolas" w:cs="Times New Roman"/>
      <w:sz w:val="21"/>
      <w:szCs w:val="21"/>
      <w:lang w:val="x-none" w:eastAsia="en-US"/>
    </w:rPr>
  </w:style>
  <w:style w:type="character" w:customStyle="1" w:styleId="apple-style-span">
    <w:name w:val="apple-style-span"/>
    <w:uiPriority w:val="99"/>
    <w:rsid w:val="00BA7BED"/>
    <w:rPr>
      <w:rFonts w:cs="Times New Roman"/>
    </w:rPr>
  </w:style>
  <w:style w:type="paragraph" w:styleId="Pagrindinistekstas">
    <w:name w:val="Body Text"/>
    <w:basedOn w:val="prastasis"/>
    <w:link w:val="PagrindinistekstasDiagrama"/>
    <w:uiPriority w:val="99"/>
    <w:rsid w:val="00157B78"/>
    <w:pPr>
      <w:suppressAutoHyphens/>
      <w:adjustRightInd w:val="0"/>
      <w:spacing w:line="360" w:lineRule="atLeast"/>
      <w:textAlignment w:val="baseline"/>
    </w:pPr>
    <w:rPr>
      <w:szCs w:val="20"/>
      <w:lang w:val="x-none" w:eastAsia="x-none"/>
    </w:rPr>
  </w:style>
  <w:style w:type="character" w:customStyle="1" w:styleId="PagrindinistekstasDiagrama">
    <w:name w:val="Pagrindinis tekstas Diagrama"/>
    <w:link w:val="Pagrindinistekstas"/>
    <w:uiPriority w:val="99"/>
    <w:locked/>
    <w:rsid w:val="00157B78"/>
    <w:rPr>
      <w:rFonts w:cs="Times New Roman"/>
      <w:sz w:val="24"/>
    </w:rPr>
  </w:style>
  <w:style w:type="paragraph" w:customStyle="1" w:styleId="WW-BodyText21">
    <w:name w:val="WW-Body Text 21"/>
    <w:basedOn w:val="prastasis"/>
    <w:uiPriority w:val="99"/>
    <w:rsid w:val="00157B78"/>
    <w:pPr>
      <w:suppressAutoHyphens/>
      <w:adjustRightInd w:val="0"/>
      <w:spacing w:before="120" w:after="60" w:line="360" w:lineRule="atLeast"/>
      <w:jc w:val="center"/>
      <w:textAlignment w:val="baseline"/>
    </w:pPr>
    <w:rPr>
      <w:b/>
      <w:bCs/>
      <w:szCs w:val="20"/>
    </w:rPr>
  </w:style>
  <w:style w:type="paragraph" w:customStyle="1" w:styleId="WW-PlainText1">
    <w:name w:val="WW-Plain Text1"/>
    <w:basedOn w:val="prastasis"/>
    <w:uiPriority w:val="99"/>
    <w:rsid w:val="00157B78"/>
    <w:pPr>
      <w:widowControl w:val="0"/>
      <w:suppressAutoHyphens/>
      <w:adjustRightInd w:val="0"/>
      <w:spacing w:line="360" w:lineRule="atLeast"/>
      <w:textAlignment w:val="baseline"/>
    </w:pPr>
    <w:rPr>
      <w:rFonts w:ascii="Courier New" w:hAnsi="Courier New"/>
      <w:szCs w:val="20"/>
    </w:rPr>
  </w:style>
  <w:style w:type="character" w:customStyle="1" w:styleId="WW8Num4z0">
    <w:name w:val="WW8Num4z0"/>
    <w:uiPriority w:val="99"/>
    <w:rsid w:val="00D25B77"/>
    <w:rPr>
      <w:rFonts w:ascii="Times New Roman" w:hAnsi="Times New Roman"/>
    </w:rPr>
  </w:style>
  <w:style w:type="character" w:customStyle="1" w:styleId="WW8Num4z1">
    <w:name w:val="WW8Num4z1"/>
    <w:uiPriority w:val="99"/>
    <w:rsid w:val="00D25B77"/>
    <w:rPr>
      <w:rFonts w:ascii="Courier New" w:hAnsi="Courier New"/>
    </w:rPr>
  </w:style>
  <w:style w:type="character" w:customStyle="1" w:styleId="WW8Num4z2">
    <w:name w:val="WW8Num4z2"/>
    <w:uiPriority w:val="99"/>
    <w:rsid w:val="00D25B77"/>
    <w:rPr>
      <w:rFonts w:ascii="Wingdings" w:hAnsi="Wingdings"/>
    </w:rPr>
  </w:style>
  <w:style w:type="character" w:customStyle="1" w:styleId="WW8Num4z3">
    <w:name w:val="WW8Num4z3"/>
    <w:uiPriority w:val="99"/>
    <w:rsid w:val="00D25B77"/>
    <w:rPr>
      <w:rFonts w:ascii="Symbol" w:hAnsi="Symbol"/>
    </w:rPr>
  </w:style>
  <w:style w:type="character" w:customStyle="1" w:styleId="WW8Num6z0">
    <w:name w:val="WW8Num6z0"/>
    <w:uiPriority w:val="99"/>
    <w:rsid w:val="00D25B77"/>
    <w:rPr>
      <w:rFonts w:ascii="Times New Roman" w:hAnsi="Times New Roman"/>
    </w:rPr>
  </w:style>
  <w:style w:type="character" w:customStyle="1" w:styleId="WW8Num13z0">
    <w:name w:val="WW8Num13z0"/>
    <w:uiPriority w:val="99"/>
    <w:rsid w:val="00D25B77"/>
    <w:rPr>
      <w:rFonts w:ascii="Times New Roman" w:hAnsi="Times New Roman"/>
    </w:rPr>
  </w:style>
  <w:style w:type="character" w:customStyle="1" w:styleId="WW8Num14z0">
    <w:name w:val="WW8Num14z0"/>
    <w:uiPriority w:val="99"/>
    <w:rsid w:val="00D25B77"/>
    <w:rPr>
      <w:rFonts w:ascii="Times New Roman" w:hAnsi="Times New Roman"/>
    </w:rPr>
  </w:style>
  <w:style w:type="character" w:customStyle="1" w:styleId="WW-DefaultParagraphFont">
    <w:name w:val="WW-Default Paragraph Font"/>
    <w:uiPriority w:val="99"/>
    <w:rsid w:val="00D25B77"/>
  </w:style>
  <w:style w:type="character" w:customStyle="1" w:styleId="WW-Absatz-Standardschriftart">
    <w:name w:val="WW-Absatz-Standardschriftart"/>
    <w:uiPriority w:val="99"/>
    <w:rsid w:val="00D25B77"/>
  </w:style>
  <w:style w:type="character" w:customStyle="1" w:styleId="WW-Absatz-Standardschriftart1">
    <w:name w:val="WW-Absatz-Standardschriftart1"/>
    <w:uiPriority w:val="99"/>
    <w:rsid w:val="00D25B77"/>
  </w:style>
  <w:style w:type="character" w:customStyle="1" w:styleId="WW-Absatz-Standardschriftart11">
    <w:name w:val="WW-Absatz-Standardschriftart11"/>
    <w:uiPriority w:val="99"/>
    <w:rsid w:val="00D25B77"/>
  </w:style>
  <w:style w:type="character" w:customStyle="1" w:styleId="WW-Absatz-Standardschriftart111">
    <w:name w:val="WW-Absatz-Standardschriftart111"/>
    <w:uiPriority w:val="99"/>
    <w:rsid w:val="00D25B77"/>
  </w:style>
  <w:style w:type="character" w:customStyle="1" w:styleId="WW-Absatz-Standardschriftart1111">
    <w:name w:val="WW-Absatz-Standardschriftart1111"/>
    <w:uiPriority w:val="99"/>
    <w:rsid w:val="00D25B77"/>
  </w:style>
  <w:style w:type="character" w:customStyle="1" w:styleId="WW-Absatz-Standardschriftart11111">
    <w:name w:val="WW-Absatz-Standardschriftart11111"/>
    <w:uiPriority w:val="99"/>
    <w:rsid w:val="00D25B77"/>
  </w:style>
  <w:style w:type="character" w:customStyle="1" w:styleId="WW-Absatz-Standardschriftart111111">
    <w:name w:val="WW-Absatz-Standardschriftart111111"/>
    <w:uiPriority w:val="99"/>
    <w:rsid w:val="00D25B77"/>
  </w:style>
  <w:style w:type="character" w:customStyle="1" w:styleId="WW-Absatz-Standardschriftart1111111">
    <w:name w:val="WW-Absatz-Standardschriftart1111111"/>
    <w:uiPriority w:val="99"/>
    <w:rsid w:val="00D25B77"/>
  </w:style>
  <w:style w:type="character" w:customStyle="1" w:styleId="WW-Absatz-Standardschriftart11111111">
    <w:name w:val="WW-Absatz-Standardschriftart11111111"/>
    <w:uiPriority w:val="99"/>
    <w:rsid w:val="00D25B77"/>
  </w:style>
  <w:style w:type="character" w:customStyle="1" w:styleId="WW-DefaultParagraphFont1">
    <w:name w:val="WW-Default Paragraph Font1"/>
    <w:uiPriority w:val="99"/>
    <w:rsid w:val="00D25B77"/>
  </w:style>
  <w:style w:type="character" w:customStyle="1" w:styleId="WW-DefaultParagraphFont1111">
    <w:name w:val="WW-Default Paragraph Font1111"/>
    <w:uiPriority w:val="99"/>
    <w:rsid w:val="00D25B77"/>
  </w:style>
  <w:style w:type="character" w:customStyle="1" w:styleId="Placeholder">
    <w:name w:val="Placeholder"/>
    <w:uiPriority w:val="99"/>
    <w:rsid w:val="00D25B77"/>
    <w:rPr>
      <w:smallCaps/>
      <w:color w:val="008080"/>
      <w:u w:val="dotted"/>
    </w:rPr>
  </w:style>
  <w:style w:type="character" w:customStyle="1" w:styleId="WW-Placeholder">
    <w:name w:val="WW-Placeholder"/>
    <w:uiPriority w:val="99"/>
    <w:rsid w:val="00D25B77"/>
    <w:rPr>
      <w:smallCaps/>
      <w:color w:val="008080"/>
      <w:u w:val="dotted"/>
    </w:rPr>
  </w:style>
  <w:style w:type="character" w:customStyle="1" w:styleId="WW-Placeholder1">
    <w:name w:val="WW-Placeholder1"/>
    <w:uiPriority w:val="99"/>
    <w:rsid w:val="00D25B77"/>
    <w:rPr>
      <w:smallCaps/>
      <w:color w:val="008080"/>
      <w:u w:val="dotted"/>
    </w:rPr>
  </w:style>
  <w:style w:type="character" w:customStyle="1" w:styleId="WW-Placeholder11">
    <w:name w:val="WW-Placeholder11"/>
    <w:uiPriority w:val="99"/>
    <w:rsid w:val="00D25B77"/>
    <w:rPr>
      <w:smallCaps/>
      <w:color w:val="008080"/>
      <w:u w:val="dotted"/>
    </w:rPr>
  </w:style>
  <w:style w:type="character" w:customStyle="1" w:styleId="WW-Placeholder111">
    <w:name w:val="WW-Placeholder111"/>
    <w:uiPriority w:val="99"/>
    <w:rsid w:val="00D25B77"/>
    <w:rPr>
      <w:smallCaps/>
      <w:color w:val="008080"/>
      <w:u w:val="dotted"/>
    </w:rPr>
  </w:style>
  <w:style w:type="character" w:customStyle="1" w:styleId="WW-Placeholder1111">
    <w:name w:val="WW-Placeholder1111"/>
    <w:uiPriority w:val="99"/>
    <w:rsid w:val="00D25B77"/>
    <w:rPr>
      <w:smallCaps/>
      <w:color w:val="008080"/>
      <w:u w:val="dotted"/>
    </w:rPr>
  </w:style>
  <w:style w:type="character" w:customStyle="1" w:styleId="WW-Placeholder11111">
    <w:name w:val="WW-Placeholder11111"/>
    <w:uiPriority w:val="99"/>
    <w:rsid w:val="00D25B77"/>
    <w:rPr>
      <w:smallCaps/>
      <w:color w:val="008080"/>
      <w:u w:val="dotted"/>
    </w:rPr>
  </w:style>
  <w:style w:type="character" w:customStyle="1" w:styleId="WW-Placeholder111111">
    <w:name w:val="WW-Placeholder111111"/>
    <w:uiPriority w:val="99"/>
    <w:rsid w:val="00D25B77"/>
    <w:rPr>
      <w:smallCaps/>
      <w:color w:val="008080"/>
      <w:u w:val="dotted"/>
    </w:rPr>
  </w:style>
  <w:style w:type="character" w:customStyle="1" w:styleId="WW-Placeholder1111111">
    <w:name w:val="WW-Placeholder1111111"/>
    <w:uiPriority w:val="99"/>
    <w:rsid w:val="00D25B77"/>
    <w:rPr>
      <w:smallCaps/>
      <w:color w:val="008080"/>
      <w:u w:val="dotted"/>
    </w:rPr>
  </w:style>
  <w:style w:type="character" w:customStyle="1" w:styleId="WW-Placeholder11111111">
    <w:name w:val="WW-Placeholder11111111"/>
    <w:uiPriority w:val="99"/>
    <w:rsid w:val="00D25B77"/>
    <w:rPr>
      <w:smallCaps/>
      <w:color w:val="008080"/>
      <w:u w:val="dotted"/>
    </w:rPr>
  </w:style>
  <w:style w:type="character" w:customStyle="1" w:styleId="WW-Placeholder111111111">
    <w:name w:val="WW-Placeholder111111111"/>
    <w:uiPriority w:val="99"/>
    <w:rsid w:val="00D25B77"/>
    <w:rPr>
      <w:smallCaps/>
      <w:color w:val="008080"/>
      <w:u w:val="dotted"/>
    </w:rPr>
  </w:style>
  <w:style w:type="character" w:customStyle="1" w:styleId="WW-Placeholder1111111111">
    <w:name w:val="WW-Placeholder1111111111"/>
    <w:uiPriority w:val="99"/>
    <w:rsid w:val="00D25B77"/>
    <w:rPr>
      <w:smallCaps/>
      <w:color w:val="008080"/>
      <w:u w:val="dotted"/>
    </w:rPr>
  </w:style>
  <w:style w:type="character" w:customStyle="1" w:styleId="SourceText">
    <w:name w:val="Source Text"/>
    <w:uiPriority w:val="99"/>
    <w:rsid w:val="00D25B77"/>
    <w:rPr>
      <w:rFonts w:ascii="Courier New" w:hAnsi="Courier New"/>
    </w:rPr>
  </w:style>
  <w:style w:type="character" w:customStyle="1" w:styleId="WW-SourceText">
    <w:name w:val="WW-Source Text"/>
    <w:uiPriority w:val="99"/>
    <w:rsid w:val="00D25B77"/>
    <w:rPr>
      <w:rFonts w:ascii="Courier New" w:hAnsi="Courier New"/>
    </w:rPr>
  </w:style>
  <w:style w:type="character" w:customStyle="1" w:styleId="WW-SourceText1">
    <w:name w:val="WW-Source Text1"/>
    <w:uiPriority w:val="99"/>
    <w:rsid w:val="00D25B77"/>
    <w:rPr>
      <w:rFonts w:ascii="Courier New" w:hAnsi="Courier New"/>
    </w:rPr>
  </w:style>
  <w:style w:type="character" w:customStyle="1" w:styleId="WW-SourceText11">
    <w:name w:val="WW-Source Text11"/>
    <w:uiPriority w:val="99"/>
    <w:rsid w:val="00D25B77"/>
    <w:rPr>
      <w:rFonts w:ascii="Courier New" w:hAnsi="Courier New"/>
    </w:rPr>
  </w:style>
  <w:style w:type="character" w:customStyle="1" w:styleId="WW-SourceText111">
    <w:name w:val="WW-Source Text111"/>
    <w:uiPriority w:val="99"/>
    <w:rsid w:val="00D25B77"/>
    <w:rPr>
      <w:rFonts w:ascii="Courier New" w:hAnsi="Courier New"/>
    </w:rPr>
  </w:style>
  <w:style w:type="character" w:customStyle="1" w:styleId="WW-SourceText1111">
    <w:name w:val="WW-Source Text1111"/>
    <w:uiPriority w:val="99"/>
    <w:rsid w:val="00D25B77"/>
    <w:rPr>
      <w:rFonts w:ascii="Courier New" w:hAnsi="Courier New"/>
    </w:rPr>
  </w:style>
  <w:style w:type="character" w:customStyle="1" w:styleId="WW-SourceText11111">
    <w:name w:val="WW-Source Text11111"/>
    <w:uiPriority w:val="99"/>
    <w:rsid w:val="00D25B77"/>
    <w:rPr>
      <w:rFonts w:ascii="Courier New" w:hAnsi="Courier New"/>
    </w:rPr>
  </w:style>
  <w:style w:type="character" w:customStyle="1" w:styleId="WW-SourceText111111">
    <w:name w:val="WW-Source Text111111"/>
    <w:uiPriority w:val="99"/>
    <w:rsid w:val="00D25B77"/>
    <w:rPr>
      <w:rFonts w:ascii="Courier New" w:hAnsi="Courier New"/>
    </w:rPr>
  </w:style>
  <w:style w:type="character" w:customStyle="1" w:styleId="WW-SourceText1111111">
    <w:name w:val="WW-Source Text1111111"/>
    <w:uiPriority w:val="99"/>
    <w:rsid w:val="00D25B77"/>
    <w:rPr>
      <w:rFonts w:ascii="Courier New" w:hAnsi="Courier New"/>
    </w:rPr>
  </w:style>
  <w:style w:type="character" w:customStyle="1" w:styleId="WW-SourceText11111111">
    <w:name w:val="WW-Source Text11111111"/>
    <w:uiPriority w:val="99"/>
    <w:rsid w:val="00D25B77"/>
    <w:rPr>
      <w:rFonts w:ascii="Courier New" w:hAnsi="Courier New"/>
    </w:rPr>
  </w:style>
  <w:style w:type="character" w:customStyle="1" w:styleId="WW-SourceText111111111">
    <w:name w:val="WW-Source Text111111111"/>
    <w:uiPriority w:val="99"/>
    <w:rsid w:val="00D25B77"/>
    <w:rPr>
      <w:rFonts w:ascii="Courier New" w:hAnsi="Courier New"/>
    </w:rPr>
  </w:style>
  <w:style w:type="character" w:customStyle="1" w:styleId="WW-SourceText1111111111">
    <w:name w:val="WW-Source Text1111111111"/>
    <w:uiPriority w:val="99"/>
    <w:rsid w:val="00D25B77"/>
    <w:rPr>
      <w:rFonts w:ascii="Cumberland" w:hAnsi="Cumberland"/>
    </w:rPr>
  </w:style>
  <w:style w:type="character" w:customStyle="1" w:styleId="WW-Absatz-Standardschriftart111111111">
    <w:name w:val="WW-Absatz-Standardschriftart111111111"/>
    <w:uiPriority w:val="99"/>
    <w:rsid w:val="00D25B77"/>
  </w:style>
  <w:style w:type="character" w:customStyle="1" w:styleId="WW-Absatz-Standardschriftart1111111111">
    <w:name w:val="WW-Absatz-Standardschriftart1111111111"/>
    <w:uiPriority w:val="99"/>
    <w:rsid w:val="00D25B77"/>
  </w:style>
  <w:style w:type="character" w:customStyle="1" w:styleId="WW-Absatz-Standardschriftart11111111111">
    <w:name w:val="WW-Absatz-Standardschriftart11111111111"/>
    <w:uiPriority w:val="99"/>
    <w:rsid w:val="00D25B77"/>
  </w:style>
  <w:style w:type="character" w:customStyle="1" w:styleId="WW-DefaultParagraphFont11">
    <w:name w:val="WW-Default Paragraph Font11"/>
    <w:uiPriority w:val="99"/>
    <w:rsid w:val="00D25B77"/>
  </w:style>
  <w:style w:type="character" w:customStyle="1" w:styleId="WW-DefaultParagraphFont111">
    <w:name w:val="WW-Default Paragraph Font111"/>
    <w:uiPriority w:val="99"/>
    <w:rsid w:val="00D25B77"/>
  </w:style>
  <w:style w:type="character" w:customStyle="1" w:styleId="WW-DefaultParagraphFont1112">
    <w:name w:val="WW-Default Paragraph Font1112"/>
    <w:uiPriority w:val="99"/>
    <w:rsid w:val="00D25B77"/>
  </w:style>
  <w:style w:type="character" w:customStyle="1" w:styleId="WW-Absatz-Standardschriftart111111111111">
    <w:name w:val="WW-Absatz-Standardschriftart111111111111"/>
    <w:uiPriority w:val="99"/>
    <w:rsid w:val="00D25B77"/>
  </w:style>
  <w:style w:type="character" w:customStyle="1" w:styleId="WW-DefaultParagraphFont11121">
    <w:name w:val="WW-Default Paragraph Font11121"/>
    <w:uiPriority w:val="99"/>
    <w:rsid w:val="00D25B77"/>
  </w:style>
  <w:style w:type="character" w:customStyle="1" w:styleId="WW-Placeholder11111111111">
    <w:name w:val="WW-Placeholder11111111111"/>
    <w:uiPriority w:val="99"/>
    <w:rsid w:val="00D25B77"/>
    <w:rPr>
      <w:smallCaps/>
      <w:color w:val="008080"/>
      <w:u w:val="dotted"/>
    </w:rPr>
  </w:style>
  <w:style w:type="character" w:customStyle="1" w:styleId="WW-Placeholder111111111111">
    <w:name w:val="WW-Placeholder111111111111"/>
    <w:uiPriority w:val="99"/>
    <w:rsid w:val="00D25B77"/>
    <w:rPr>
      <w:smallCaps/>
      <w:color w:val="008080"/>
      <w:u w:val="dotted"/>
    </w:rPr>
  </w:style>
  <w:style w:type="character" w:customStyle="1" w:styleId="WW-Placeholder1111111111111">
    <w:name w:val="WW-Placeholder1111111111111"/>
    <w:uiPriority w:val="99"/>
    <w:rsid w:val="00D25B77"/>
    <w:rPr>
      <w:smallCaps/>
      <w:color w:val="008080"/>
      <w:u w:val="dotted"/>
    </w:rPr>
  </w:style>
  <w:style w:type="character" w:customStyle="1" w:styleId="WW-Placeholder11111111111111">
    <w:name w:val="WW-Placeholder11111111111111"/>
    <w:uiPriority w:val="99"/>
    <w:rsid w:val="00D25B77"/>
    <w:rPr>
      <w:smallCaps/>
      <w:color w:val="008080"/>
      <w:u w:val="dotted"/>
    </w:rPr>
  </w:style>
  <w:style w:type="character" w:customStyle="1" w:styleId="WW-Placeholder111111111111111">
    <w:name w:val="WW-Placeholder111111111111111"/>
    <w:uiPriority w:val="99"/>
    <w:rsid w:val="00D25B77"/>
    <w:rPr>
      <w:smallCaps/>
      <w:color w:val="008080"/>
      <w:u w:val="dotted"/>
    </w:rPr>
  </w:style>
  <w:style w:type="character" w:customStyle="1" w:styleId="WW-Placeholder1111111111111111">
    <w:name w:val="WW-Placeholder1111111111111111"/>
    <w:uiPriority w:val="99"/>
    <w:rsid w:val="00D25B77"/>
    <w:rPr>
      <w:smallCaps/>
      <w:color w:val="008080"/>
      <w:u w:val="dotted"/>
    </w:rPr>
  </w:style>
  <w:style w:type="character" w:customStyle="1" w:styleId="WW-Placeholder11111111111111111">
    <w:name w:val="WW-Placeholder11111111111111111"/>
    <w:uiPriority w:val="99"/>
    <w:rsid w:val="00D25B77"/>
    <w:rPr>
      <w:smallCaps/>
      <w:color w:val="008080"/>
      <w:u w:val="dotted"/>
    </w:rPr>
  </w:style>
  <w:style w:type="character" w:customStyle="1" w:styleId="WW-Placeholder111111111111111111">
    <w:name w:val="WW-Placeholder111111111111111111"/>
    <w:uiPriority w:val="99"/>
    <w:rsid w:val="00D25B77"/>
    <w:rPr>
      <w:smallCaps/>
      <w:color w:val="008080"/>
      <w:u w:val="dotted"/>
    </w:rPr>
  </w:style>
  <w:style w:type="character" w:customStyle="1" w:styleId="WW-SourceText11111111111">
    <w:name w:val="WW-Source Text11111111111"/>
    <w:uiPriority w:val="99"/>
    <w:rsid w:val="00D25B77"/>
    <w:rPr>
      <w:rFonts w:ascii="Cumberland" w:hAnsi="Cumberland"/>
    </w:rPr>
  </w:style>
  <w:style w:type="character" w:customStyle="1" w:styleId="WW-SourceText111111111111">
    <w:name w:val="WW-Source Text111111111111"/>
    <w:uiPriority w:val="99"/>
    <w:rsid w:val="00D25B77"/>
    <w:rPr>
      <w:rFonts w:ascii="Cumberland" w:hAnsi="Cumberland"/>
    </w:rPr>
  </w:style>
  <w:style w:type="character" w:customStyle="1" w:styleId="WW-SourceText1111111111111">
    <w:name w:val="WW-Source Text1111111111111"/>
    <w:uiPriority w:val="99"/>
    <w:rsid w:val="00D25B77"/>
    <w:rPr>
      <w:rFonts w:ascii="Cumberland" w:hAnsi="Cumberland"/>
    </w:rPr>
  </w:style>
  <w:style w:type="character" w:customStyle="1" w:styleId="WW-SourceText11111111111111">
    <w:name w:val="WW-Source Text11111111111111"/>
    <w:uiPriority w:val="99"/>
    <w:rsid w:val="00D25B77"/>
    <w:rPr>
      <w:rFonts w:ascii="Cumberland" w:hAnsi="Cumberland"/>
    </w:rPr>
  </w:style>
  <w:style w:type="character" w:customStyle="1" w:styleId="WW-SourceText111111111111111">
    <w:name w:val="WW-Source Text111111111111111"/>
    <w:uiPriority w:val="99"/>
    <w:rsid w:val="00D25B77"/>
    <w:rPr>
      <w:rFonts w:ascii="Cumberland" w:hAnsi="Cumberland"/>
    </w:rPr>
  </w:style>
  <w:style w:type="character" w:customStyle="1" w:styleId="WW-SourceText1111111111111111">
    <w:name w:val="WW-Source Text1111111111111111"/>
    <w:uiPriority w:val="99"/>
    <w:rsid w:val="00D25B77"/>
    <w:rPr>
      <w:rFonts w:ascii="Cumberland" w:hAnsi="Cumberland"/>
    </w:rPr>
  </w:style>
  <w:style w:type="character" w:customStyle="1" w:styleId="WW-SourceText11111111111111111">
    <w:name w:val="WW-Source Text11111111111111111"/>
    <w:uiPriority w:val="99"/>
    <w:rsid w:val="00D25B77"/>
    <w:rPr>
      <w:rFonts w:ascii="Cumberland" w:hAnsi="Cumberland"/>
    </w:rPr>
  </w:style>
  <w:style w:type="character" w:customStyle="1" w:styleId="WW-SourceText111111111111111111">
    <w:name w:val="WW-Source Text111111111111111111"/>
    <w:uiPriority w:val="99"/>
    <w:rsid w:val="00D25B77"/>
    <w:rPr>
      <w:rFonts w:ascii="Cumberland" w:hAnsi="Cumberland"/>
    </w:rPr>
  </w:style>
  <w:style w:type="character" w:styleId="Perirtashipersaitas">
    <w:name w:val="FollowedHyperlink"/>
    <w:uiPriority w:val="99"/>
    <w:rsid w:val="00D25B77"/>
    <w:rPr>
      <w:rFonts w:cs="Times New Roman"/>
      <w:color w:val="800080"/>
      <w:u w:val="single"/>
    </w:rPr>
  </w:style>
  <w:style w:type="character" w:customStyle="1" w:styleId="NumberingSymbols">
    <w:name w:val="Numbering Symbols"/>
    <w:uiPriority w:val="99"/>
    <w:rsid w:val="00D25B77"/>
  </w:style>
  <w:style w:type="character" w:customStyle="1" w:styleId="WW-NumberingSymbols">
    <w:name w:val="WW-Numbering Symbols"/>
    <w:uiPriority w:val="99"/>
    <w:rsid w:val="00D25B77"/>
  </w:style>
  <w:style w:type="character" w:customStyle="1" w:styleId="WW-NumberingSymbols1">
    <w:name w:val="WW-Numbering Symbols1"/>
    <w:uiPriority w:val="99"/>
    <w:rsid w:val="00D25B77"/>
  </w:style>
  <w:style w:type="character" w:customStyle="1" w:styleId="WW-NumberingSymbols11">
    <w:name w:val="WW-Numbering Symbols11"/>
    <w:uiPriority w:val="99"/>
    <w:rsid w:val="00D25B77"/>
  </w:style>
  <w:style w:type="character" w:customStyle="1" w:styleId="WW-NumberingSymbols111">
    <w:name w:val="WW-Numbering Symbols111"/>
    <w:uiPriority w:val="99"/>
    <w:rsid w:val="00D25B77"/>
  </w:style>
  <w:style w:type="character" w:customStyle="1" w:styleId="WW-NumberingSymbols1111">
    <w:name w:val="WW-Numbering Symbols1111"/>
    <w:uiPriority w:val="99"/>
    <w:rsid w:val="00D25B77"/>
  </w:style>
  <w:style w:type="character" w:customStyle="1" w:styleId="CharChar">
    <w:name w:val="Char Char"/>
    <w:uiPriority w:val="99"/>
    <w:rsid w:val="00D25B77"/>
    <w:rPr>
      <w:rFonts w:cs="Times New Roman"/>
    </w:rPr>
  </w:style>
  <w:style w:type="character" w:styleId="Grietas">
    <w:name w:val="Strong"/>
    <w:uiPriority w:val="99"/>
    <w:qFormat/>
    <w:rsid w:val="00D25B77"/>
    <w:rPr>
      <w:rFonts w:cs="Times New Roman"/>
      <w:b/>
      <w:bCs/>
    </w:rPr>
  </w:style>
  <w:style w:type="paragraph" w:styleId="Sraas">
    <w:name w:val="List"/>
    <w:basedOn w:val="Pagrindinistekstas"/>
    <w:uiPriority w:val="99"/>
    <w:rsid w:val="00D25B77"/>
  </w:style>
  <w:style w:type="paragraph" w:styleId="Antrat">
    <w:name w:val="caption"/>
    <w:basedOn w:val="prastasis"/>
    <w:uiPriority w:val="99"/>
    <w:qFormat/>
    <w:rsid w:val="00D25B77"/>
    <w:pPr>
      <w:suppressLineNumbers/>
      <w:suppressAutoHyphens/>
      <w:adjustRightInd w:val="0"/>
      <w:spacing w:before="120" w:after="120" w:line="360" w:lineRule="atLeast"/>
      <w:textAlignment w:val="baseline"/>
    </w:pPr>
    <w:rPr>
      <w:rFonts w:cs="Tahoma"/>
      <w:i/>
      <w:iCs/>
      <w:sz w:val="20"/>
      <w:szCs w:val="20"/>
    </w:rPr>
  </w:style>
  <w:style w:type="paragraph" w:customStyle="1" w:styleId="Index">
    <w:name w:val="Index"/>
    <w:basedOn w:val="prastasis"/>
    <w:uiPriority w:val="99"/>
    <w:rsid w:val="00D25B77"/>
    <w:pPr>
      <w:suppressLineNumbers/>
      <w:suppressAutoHyphens/>
      <w:adjustRightInd w:val="0"/>
      <w:spacing w:line="360" w:lineRule="atLeast"/>
      <w:textAlignment w:val="baseline"/>
    </w:pPr>
    <w:rPr>
      <w:rFonts w:cs="Tahoma"/>
      <w:szCs w:val="20"/>
    </w:rPr>
  </w:style>
  <w:style w:type="paragraph" w:customStyle="1" w:styleId="Heading">
    <w:name w:val="Heading"/>
    <w:basedOn w:val="prastasis"/>
    <w:next w:val="Pagrindinistekstas"/>
    <w:uiPriority w:val="99"/>
    <w:rsid w:val="00D25B77"/>
    <w:pPr>
      <w:keepNext/>
      <w:suppressAutoHyphens/>
      <w:adjustRightInd w:val="0"/>
      <w:spacing w:before="240" w:after="120" w:line="360" w:lineRule="atLeast"/>
      <w:textAlignment w:val="baseline"/>
    </w:pPr>
    <w:rPr>
      <w:rFonts w:ascii="Arial" w:hAnsi="Arial" w:cs="Tahoma"/>
      <w:sz w:val="28"/>
      <w:szCs w:val="28"/>
    </w:rPr>
  </w:style>
  <w:style w:type="paragraph" w:customStyle="1" w:styleId="Caption1">
    <w:name w:val="Caption1"/>
    <w:basedOn w:val="prastasis"/>
    <w:uiPriority w:val="99"/>
    <w:rsid w:val="00D25B77"/>
    <w:pPr>
      <w:suppressLineNumbers/>
      <w:suppressAutoHyphens/>
      <w:adjustRightInd w:val="0"/>
      <w:spacing w:before="120" w:after="120" w:line="360" w:lineRule="atLeast"/>
      <w:textAlignment w:val="baseline"/>
    </w:pPr>
    <w:rPr>
      <w:i/>
      <w:sz w:val="20"/>
      <w:szCs w:val="20"/>
    </w:rPr>
  </w:style>
  <w:style w:type="paragraph" w:customStyle="1" w:styleId="WW-Index">
    <w:name w:val="WW-Index"/>
    <w:basedOn w:val="prastasis"/>
    <w:uiPriority w:val="99"/>
    <w:rsid w:val="00D25B77"/>
    <w:pPr>
      <w:suppressLineNumbers/>
      <w:suppressAutoHyphens/>
      <w:adjustRightInd w:val="0"/>
      <w:spacing w:line="360" w:lineRule="atLeast"/>
      <w:textAlignment w:val="baseline"/>
    </w:pPr>
    <w:rPr>
      <w:szCs w:val="20"/>
    </w:rPr>
  </w:style>
  <w:style w:type="paragraph" w:customStyle="1" w:styleId="WW-Heading">
    <w:name w:val="WW-Heading"/>
    <w:basedOn w:val="prastasis"/>
    <w:next w:val="Pagrindinistekstas"/>
    <w:uiPriority w:val="99"/>
    <w:rsid w:val="00D25B77"/>
    <w:pPr>
      <w:keepNext/>
      <w:suppressAutoHyphens/>
      <w:adjustRightInd w:val="0"/>
      <w:spacing w:before="240" w:after="120" w:line="360" w:lineRule="atLeast"/>
      <w:textAlignment w:val="baseline"/>
    </w:pPr>
    <w:rPr>
      <w:sz w:val="28"/>
      <w:szCs w:val="20"/>
    </w:rPr>
  </w:style>
  <w:style w:type="paragraph" w:customStyle="1" w:styleId="Footerleft">
    <w:name w:val="Footer left"/>
    <w:basedOn w:val="prastasis"/>
    <w:uiPriority w:val="99"/>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left">
    <w:name w:val="WW-Footer left"/>
    <w:basedOn w:val="prastasis"/>
    <w:uiPriority w:val="99"/>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Footerright">
    <w:name w:val="Footer right"/>
    <w:basedOn w:val="prastasis"/>
    <w:uiPriority w:val="99"/>
    <w:rsid w:val="00D25B77"/>
    <w:pPr>
      <w:suppressLineNumbers/>
      <w:tabs>
        <w:tab w:val="center" w:pos="4818"/>
        <w:tab w:val="right" w:pos="9637"/>
      </w:tabs>
      <w:suppressAutoHyphens/>
      <w:adjustRightInd w:val="0"/>
      <w:spacing w:line="360" w:lineRule="atLeast"/>
      <w:textAlignment w:val="baseline"/>
    </w:pPr>
    <w:rPr>
      <w:szCs w:val="20"/>
    </w:rPr>
  </w:style>
  <w:style w:type="paragraph" w:customStyle="1" w:styleId="WW-Footerright">
    <w:name w:val="WW-Footer right"/>
    <w:basedOn w:val="prastasis"/>
    <w:uiPriority w:val="99"/>
    <w:rsid w:val="00D25B77"/>
    <w:pPr>
      <w:suppressLineNumbers/>
      <w:tabs>
        <w:tab w:val="center" w:pos="4748"/>
        <w:tab w:val="right" w:pos="9496"/>
      </w:tabs>
      <w:suppressAutoHyphens/>
      <w:adjustRightInd w:val="0"/>
      <w:spacing w:line="360" w:lineRule="atLeast"/>
      <w:textAlignment w:val="baseline"/>
    </w:pPr>
    <w:rPr>
      <w:szCs w:val="20"/>
    </w:rPr>
  </w:style>
  <w:style w:type="paragraph" w:customStyle="1" w:styleId="TableContents">
    <w:name w:val="Table Contents"/>
    <w:basedOn w:val="Pagrindinistekstas"/>
    <w:uiPriority w:val="99"/>
    <w:rsid w:val="00D25B77"/>
    <w:pPr>
      <w:suppressLineNumbers/>
    </w:pPr>
  </w:style>
  <w:style w:type="paragraph" w:customStyle="1" w:styleId="WW-TableContents">
    <w:name w:val="WW-Table Contents"/>
    <w:basedOn w:val="Pagrindinistekstas"/>
    <w:uiPriority w:val="99"/>
    <w:rsid w:val="00D25B77"/>
    <w:pPr>
      <w:suppressLineNumbers/>
    </w:pPr>
  </w:style>
  <w:style w:type="paragraph" w:customStyle="1" w:styleId="TableHeading">
    <w:name w:val="Table Heading"/>
    <w:basedOn w:val="TableContents"/>
    <w:uiPriority w:val="99"/>
    <w:rsid w:val="00D25B77"/>
    <w:pPr>
      <w:jc w:val="center"/>
    </w:pPr>
    <w:rPr>
      <w:b/>
      <w:bCs/>
      <w:i/>
      <w:iCs/>
    </w:rPr>
  </w:style>
  <w:style w:type="paragraph" w:customStyle="1" w:styleId="WW-TableHeading">
    <w:name w:val="WW-Table Heading"/>
    <w:basedOn w:val="WW-TableContents"/>
    <w:uiPriority w:val="99"/>
    <w:rsid w:val="00D25B77"/>
    <w:pPr>
      <w:jc w:val="center"/>
    </w:pPr>
    <w:rPr>
      <w:b/>
      <w:i/>
    </w:rPr>
  </w:style>
  <w:style w:type="paragraph" w:customStyle="1" w:styleId="Illustration">
    <w:name w:val="Illustration"/>
    <w:basedOn w:val="Antrat"/>
    <w:uiPriority w:val="99"/>
    <w:rsid w:val="00D25B77"/>
  </w:style>
  <w:style w:type="paragraph" w:customStyle="1" w:styleId="WW-Illustration">
    <w:name w:val="WW-Illustration"/>
    <w:basedOn w:val="Caption1"/>
    <w:uiPriority w:val="99"/>
    <w:rsid w:val="00D25B77"/>
  </w:style>
  <w:style w:type="paragraph" w:customStyle="1" w:styleId="Text">
    <w:name w:val="Text"/>
    <w:basedOn w:val="Antrat"/>
    <w:uiPriority w:val="99"/>
    <w:rsid w:val="00D25B77"/>
  </w:style>
  <w:style w:type="paragraph" w:customStyle="1" w:styleId="WW-Text">
    <w:name w:val="WW-Text"/>
    <w:basedOn w:val="Caption1"/>
    <w:uiPriority w:val="99"/>
    <w:rsid w:val="00D25B77"/>
  </w:style>
  <w:style w:type="paragraph" w:customStyle="1" w:styleId="Framecontents">
    <w:name w:val="Frame contents"/>
    <w:basedOn w:val="Pagrindinistekstas"/>
    <w:uiPriority w:val="99"/>
    <w:rsid w:val="00D25B77"/>
  </w:style>
  <w:style w:type="paragraph" w:customStyle="1" w:styleId="WW-Framecontents">
    <w:name w:val="WW-Frame contents"/>
    <w:basedOn w:val="Pagrindinistekstas"/>
    <w:uiPriority w:val="99"/>
    <w:rsid w:val="00D25B77"/>
  </w:style>
  <w:style w:type="paragraph" w:styleId="Adresasantvoko">
    <w:name w:val="envelope address"/>
    <w:basedOn w:val="prastasis"/>
    <w:uiPriority w:val="99"/>
    <w:rsid w:val="00D25B77"/>
    <w:pPr>
      <w:suppressLineNumbers/>
      <w:suppressAutoHyphens/>
      <w:adjustRightInd w:val="0"/>
      <w:spacing w:after="60" w:line="360" w:lineRule="atLeast"/>
      <w:textAlignment w:val="baseline"/>
    </w:pPr>
    <w:rPr>
      <w:szCs w:val="20"/>
    </w:rPr>
  </w:style>
  <w:style w:type="paragraph" w:styleId="Vokoatgalinisadresas">
    <w:name w:val="envelope return"/>
    <w:basedOn w:val="prastasis"/>
    <w:uiPriority w:val="99"/>
    <w:rsid w:val="00D25B77"/>
    <w:pPr>
      <w:suppressLineNumbers/>
      <w:suppressAutoHyphens/>
      <w:adjustRightInd w:val="0"/>
      <w:spacing w:after="60" w:line="360" w:lineRule="atLeast"/>
      <w:textAlignment w:val="baseline"/>
    </w:pPr>
    <w:rPr>
      <w:szCs w:val="20"/>
    </w:rPr>
  </w:style>
  <w:style w:type="paragraph" w:styleId="Dokumentoinaostekstas">
    <w:name w:val="endnote text"/>
    <w:basedOn w:val="prastasis"/>
    <w:link w:val="DokumentoinaostekstasDiagrama"/>
    <w:uiPriority w:val="99"/>
    <w:rsid w:val="00D25B77"/>
    <w:pPr>
      <w:suppressLineNumbers/>
      <w:suppressAutoHyphens/>
      <w:adjustRightInd w:val="0"/>
      <w:spacing w:line="360" w:lineRule="atLeast"/>
      <w:ind w:left="283" w:hanging="283"/>
      <w:textAlignment w:val="baseline"/>
    </w:pPr>
    <w:rPr>
      <w:sz w:val="20"/>
      <w:szCs w:val="20"/>
      <w:lang w:val="x-none" w:eastAsia="x-none"/>
    </w:rPr>
  </w:style>
  <w:style w:type="character" w:customStyle="1" w:styleId="DokumentoinaostekstasDiagrama">
    <w:name w:val="Dokumento išnašos tekstas Diagrama"/>
    <w:link w:val="Dokumentoinaostekstas"/>
    <w:uiPriority w:val="99"/>
    <w:locked/>
    <w:rsid w:val="00D25B77"/>
    <w:rPr>
      <w:rFonts w:cs="Times New Roman"/>
    </w:rPr>
  </w:style>
  <w:style w:type="paragraph" w:customStyle="1" w:styleId="Drawing">
    <w:name w:val="Drawing"/>
    <w:basedOn w:val="Antrat"/>
    <w:uiPriority w:val="99"/>
    <w:rsid w:val="00D25B77"/>
  </w:style>
  <w:style w:type="paragraph" w:customStyle="1" w:styleId="WW-Drawing">
    <w:name w:val="WW-Drawing"/>
    <w:basedOn w:val="Caption1"/>
    <w:uiPriority w:val="99"/>
    <w:rsid w:val="00D25B77"/>
  </w:style>
  <w:style w:type="paragraph" w:styleId="Paantrat">
    <w:name w:val="Subtitle"/>
    <w:basedOn w:val="WW-Heading"/>
    <w:next w:val="Pagrindinistekstas"/>
    <w:link w:val="PaantratDiagrama"/>
    <w:uiPriority w:val="99"/>
    <w:qFormat/>
    <w:rsid w:val="00D25B77"/>
    <w:pPr>
      <w:jc w:val="center"/>
    </w:pPr>
    <w:rPr>
      <w:i/>
      <w:iCs/>
      <w:szCs w:val="28"/>
      <w:lang w:val="x-none" w:eastAsia="x-none"/>
    </w:rPr>
  </w:style>
  <w:style w:type="character" w:customStyle="1" w:styleId="PaantratDiagrama">
    <w:name w:val="Paantraštė Diagrama"/>
    <w:link w:val="Paantrat"/>
    <w:uiPriority w:val="99"/>
    <w:locked/>
    <w:rsid w:val="00D25B77"/>
    <w:rPr>
      <w:rFonts w:eastAsia="Times New Roman" w:cs="Times New Roman"/>
      <w:i/>
      <w:iCs/>
      <w:sz w:val="28"/>
      <w:szCs w:val="28"/>
    </w:rPr>
  </w:style>
  <w:style w:type="paragraph" w:customStyle="1" w:styleId="WW-BodyText2">
    <w:name w:val="WW-Body Text 2"/>
    <w:basedOn w:val="prastasis"/>
    <w:uiPriority w:val="99"/>
    <w:rsid w:val="00D25B77"/>
    <w:pPr>
      <w:suppressAutoHyphens/>
      <w:adjustRightInd w:val="0"/>
      <w:spacing w:before="120" w:after="60" w:line="360" w:lineRule="atLeast"/>
      <w:jc w:val="center"/>
      <w:textAlignment w:val="baseline"/>
    </w:pPr>
    <w:rPr>
      <w:b/>
      <w:bCs/>
      <w:szCs w:val="20"/>
    </w:rPr>
  </w:style>
  <w:style w:type="paragraph" w:customStyle="1" w:styleId="ISTATYMAS0">
    <w:name w:val="ISTATYMAS"/>
    <w:uiPriority w:val="99"/>
    <w:rsid w:val="00D25B77"/>
    <w:pPr>
      <w:suppressAutoHyphens/>
      <w:adjustRightInd w:val="0"/>
      <w:spacing w:line="360" w:lineRule="atLeast"/>
      <w:jc w:val="center"/>
      <w:textAlignment w:val="baseline"/>
    </w:pPr>
    <w:rPr>
      <w:rFonts w:ascii="TimesLT" w:hAnsi="TimesLT"/>
      <w:lang w:val="en-US" w:eastAsia="ar-SA"/>
    </w:rPr>
  </w:style>
  <w:style w:type="paragraph" w:customStyle="1" w:styleId="Linija">
    <w:name w:val="Linija"/>
    <w:basedOn w:val="prastasis"/>
    <w:uiPriority w:val="99"/>
    <w:rsid w:val="00D25B77"/>
    <w:pPr>
      <w:adjustRightInd w:val="0"/>
      <w:spacing w:line="360" w:lineRule="atLeast"/>
      <w:jc w:val="center"/>
      <w:textAlignment w:val="baseline"/>
    </w:pPr>
    <w:rPr>
      <w:rFonts w:ascii="TimesLT" w:hAnsi="TimesLT"/>
      <w:sz w:val="12"/>
      <w:szCs w:val="20"/>
      <w:lang w:val="en-US"/>
    </w:rPr>
  </w:style>
  <w:style w:type="paragraph" w:customStyle="1" w:styleId="Pavadinimas10">
    <w:name w:val="Pavadinimas1"/>
    <w:uiPriority w:val="99"/>
    <w:rsid w:val="00D25B77"/>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Patvirtinta">
    <w:name w:val="Patvirtinta"/>
    <w:uiPriority w:val="99"/>
    <w:rsid w:val="00D25B77"/>
    <w:pPr>
      <w:suppressAutoHyphens/>
      <w:adjustRightInd w:val="0"/>
      <w:spacing w:line="360" w:lineRule="atLeast"/>
      <w:ind w:left="5953"/>
      <w:jc w:val="both"/>
      <w:textAlignment w:val="baseline"/>
    </w:pPr>
    <w:rPr>
      <w:rFonts w:ascii="TimesLT" w:hAnsi="TimesLT"/>
      <w:lang w:val="en-US" w:eastAsia="ar-SA"/>
    </w:rPr>
  </w:style>
  <w:style w:type="paragraph" w:customStyle="1" w:styleId="CentrBold">
    <w:name w:val="CentrBold"/>
    <w:uiPriority w:val="99"/>
    <w:rsid w:val="00D25B77"/>
    <w:pPr>
      <w:suppressAutoHyphens/>
      <w:adjustRightInd w:val="0"/>
      <w:spacing w:line="360" w:lineRule="atLeast"/>
      <w:jc w:val="center"/>
      <w:textAlignment w:val="baseline"/>
    </w:pPr>
    <w:rPr>
      <w:rFonts w:ascii="TimesLT" w:hAnsi="TimesLT"/>
      <w:b/>
      <w:caps/>
      <w:lang w:val="en-US" w:eastAsia="ar-SA"/>
    </w:rPr>
  </w:style>
  <w:style w:type="paragraph" w:customStyle="1" w:styleId="WW-BodyText3">
    <w:name w:val="WW-Body Text 3"/>
    <w:basedOn w:val="prastasis"/>
    <w:uiPriority w:val="99"/>
    <w:rsid w:val="00D25B77"/>
    <w:pPr>
      <w:suppressAutoHyphens/>
      <w:adjustRightInd w:val="0"/>
      <w:spacing w:after="120" w:line="360" w:lineRule="atLeast"/>
      <w:textAlignment w:val="baseline"/>
    </w:pPr>
    <w:rPr>
      <w:sz w:val="16"/>
      <w:szCs w:val="16"/>
    </w:rPr>
  </w:style>
  <w:style w:type="paragraph" w:customStyle="1" w:styleId="WW-BodyTextIndent2">
    <w:name w:val="WW-Body Text Indent 2"/>
    <w:basedOn w:val="prastasis"/>
    <w:uiPriority w:val="99"/>
    <w:rsid w:val="00D25B77"/>
    <w:pPr>
      <w:suppressAutoHyphens/>
      <w:adjustRightInd w:val="0"/>
      <w:spacing w:after="120" w:line="480" w:lineRule="auto"/>
      <w:ind w:left="283"/>
      <w:textAlignment w:val="baseline"/>
    </w:pPr>
    <w:rPr>
      <w:szCs w:val="20"/>
    </w:rPr>
  </w:style>
  <w:style w:type="paragraph" w:customStyle="1" w:styleId="WW-BodyTextIndent3">
    <w:name w:val="WW-Body Text Indent 3"/>
    <w:basedOn w:val="prastasis"/>
    <w:uiPriority w:val="99"/>
    <w:rsid w:val="00D25B77"/>
    <w:pPr>
      <w:suppressAutoHyphens/>
      <w:adjustRightInd w:val="0"/>
      <w:spacing w:after="120" w:line="360" w:lineRule="atLeast"/>
      <w:ind w:left="283"/>
      <w:textAlignment w:val="baseline"/>
    </w:pPr>
    <w:rPr>
      <w:sz w:val="16"/>
      <w:szCs w:val="16"/>
    </w:rPr>
  </w:style>
  <w:style w:type="paragraph" w:customStyle="1" w:styleId="WW-PlainText">
    <w:name w:val="WW-Plain Text"/>
    <w:basedOn w:val="prastasis"/>
    <w:uiPriority w:val="99"/>
    <w:rsid w:val="00D25B77"/>
    <w:pPr>
      <w:adjustRightInd w:val="0"/>
      <w:spacing w:line="360" w:lineRule="atLeast"/>
      <w:textAlignment w:val="baseline"/>
    </w:pPr>
    <w:rPr>
      <w:rFonts w:ascii="Courier New" w:hAnsi="Courier New"/>
      <w:sz w:val="20"/>
      <w:szCs w:val="20"/>
    </w:rPr>
  </w:style>
  <w:style w:type="paragraph" w:customStyle="1" w:styleId="WW-HTMLPreformatted">
    <w:name w:val="WW-HTML Preformatted"/>
    <w:basedOn w:val="prastasis"/>
    <w:uiPriority w:val="99"/>
    <w:rsid w:val="00D2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szCs w:val="20"/>
      <w:lang w:val="en-US"/>
    </w:rPr>
  </w:style>
  <w:style w:type="paragraph" w:customStyle="1" w:styleId="WW-BalloonText">
    <w:name w:val="WW-Balloon Text"/>
    <w:basedOn w:val="prastasis"/>
    <w:uiPriority w:val="99"/>
    <w:rsid w:val="00D25B77"/>
    <w:pPr>
      <w:suppressAutoHyphens/>
      <w:adjustRightInd w:val="0"/>
      <w:spacing w:line="360" w:lineRule="atLeast"/>
      <w:textAlignment w:val="baseline"/>
    </w:pPr>
    <w:rPr>
      <w:rFonts w:ascii="Tahoma" w:hAnsi="Tahoma" w:cs="Tahoma"/>
      <w:sz w:val="16"/>
      <w:szCs w:val="16"/>
    </w:rPr>
  </w:style>
  <w:style w:type="paragraph" w:customStyle="1" w:styleId="WW-BodyText31">
    <w:name w:val="WW-Body Text 31"/>
    <w:basedOn w:val="prastasis"/>
    <w:uiPriority w:val="99"/>
    <w:rsid w:val="00D25B77"/>
    <w:pPr>
      <w:suppressAutoHyphens/>
      <w:adjustRightInd w:val="0"/>
      <w:spacing w:line="360" w:lineRule="auto"/>
      <w:jc w:val="center"/>
      <w:textAlignment w:val="baseline"/>
    </w:pPr>
    <w:rPr>
      <w:b/>
      <w:sz w:val="20"/>
      <w:szCs w:val="20"/>
      <w:lang w:val="en-US"/>
    </w:rPr>
  </w:style>
  <w:style w:type="paragraph" w:customStyle="1" w:styleId="PreformattedText">
    <w:name w:val="Preformatted Text"/>
    <w:basedOn w:val="prastasis"/>
    <w:uiPriority w:val="99"/>
    <w:rsid w:val="00D25B77"/>
    <w:pPr>
      <w:suppressAutoHyphens/>
      <w:adjustRightInd w:val="0"/>
      <w:spacing w:line="360" w:lineRule="atLeast"/>
      <w:textAlignment w:val="baseline"/>
    </w:pPr>
    <w:rPr>
      <w:rFonts w:ascii="Courier New" w:hAnsi="Courier New" w:cs="Courier New"/>
      <w:sz w:val="20"/>
      <w:szCs w:val="20"/>
    </w:rPr>
  </w:style>
  <w:style w:type="paragraph" w:styleId="Debesliotekstas">
    <w:name w:val="Balloon Text"/>
    <w:basedOn w:val="prastasis"/>
    <w:link w:val="DebesliotekstasDiagrama"/>
    <w:uiPriority w:val="99"/>
    <w:semiHidden/>
    <w:rsid w:val="00D25B77"/>
    <w:pPr>
      <w:suppressAutoHyphens/>
      <w:adjustRightInd w:val="0"/>
      <w:spacing w:line="360" w:lineRule="atLeast"/>
      <w:textAlignment w:val="baseline"/>
    </w:pPr>
    <w:rPr>
      <w:rFonts w:ascii="Tahoma" w:hAnsi="Tahoma"/>
      <w:sz w:val="16"/>
      <w:szCs w:val="16"/>
      <w:lang w:val="x-none" w:eastAsia="x-none"/>
    </w:rPr>
  </w:style>
  <w:style w:type="character" w:customStyle="1" w:styleId="DebesliotekstasDiagrama">
    <w:name w:val="Debesėlio tekstas Diagrama"/>
    <w:link w:val="Debesliotekstas"/>
    <w:uiPriority w:val="99"/>
    <w:locked/>
    <w:rsid w:val="00D25B77"/>
    <w:rPr>
      <w:rFonts w:ascii="Tahoma" w:hAnsi="Tahoma" w:cs="Tahoma"/>
      <w:sz w:val="16"/>
      <w:szCs w:val="16"/>
    </w:rPr>
  </w:style>
  <w:style w:type="paragraph" w:customStyle="1" w:styleId="Table">
    <w:name w:val="Table"/>
    <w:basedOn w:val="prastasis"/>
    <w:uiPriority w:val="99"/>
    <w:rsid w:val="00D25B77"/>
    <w:pPr>
      <w:widowControl w:val="0"/>
      <w:spacing w:before="140" w:after="140" w:line="270" w:lineRule="atLeast"/>
    </w:pPr>
    <w:rPr>
      <w:sz w:val="23"/>
      <w:szCs w:val="20"/>
      <w:lang w:val="en-US"/>
    </w:rPr>
  </w:style>
  <w:style w:type="paragraph" w:customStyle="1" w:styleId="BodyTextNoSpace">
    <w:name w:val="Body Text NoSpace"/>
    <w:basedOn w:val="Pagrindinistekstas"/>
    <w:uiPriority w:val="99"/>
    <w:rsid w:val="00D25B77"/>
    <w:pPr>
      <w:widowControl w:val="0"/>
      <w:suppressAutoHyphens w:val="0"/>
      <w:adjustRightInd/>
      <w:spacing w:line="270" w:lineRule="atLeast"/>
      <w:textAlignment w:val="auto"/>
    </w:pPr>
    <w:rPr>
      <w:sz w:val="23"/>
      <w:lang w:val="en-US"/>
    </w:rPr>
  </w:style>
  <w:style w:type="paragraph" w:styleId="Pagrindinistekstas2">
    <w:name w:val="Body Text 2"/>
    <w:basedOn w:val="prastasis"/>
    <w:link w:val="Pagrindinistekstas2Diagrama"/>
    <w:uiPriority w:val="99"/>
    <w:rsid w:val="00D25B77"/>
    <w:pPr>
      <w:widowControl w:val="0"/>
      <w:spacing w:after="120" w:line="480" w:lineRule="auto"/>
    </w:pPr>
    <w:rPr>
      <w:sz w:val="23"/>
      <w:szCs w:val="20"/>
      <w:lang w:val="en-US" w:eastAsia="x-none"/>
    </w:rPr>
  </w:style>
  <w:style w:type="character" w:customStyle="1" w:styleId="Pagrindinistekstas2Diagrama">
    <w:name w:val="Pagrindinis tekstas 2 Diagrama"/>
    <w:link w:val="Pagrindinistekstas2"/>
    <w:uiPriority w:val="99"/>
    <w:locked/>
    <w:rsid w:val="00D25B77"/>
    <w:rPr>
      <w:rFonts w:cs="Times New Roman"/>
      <w:sz w:val="23"/>
      <w:lang w:val="en-US" w:eastAsia="x-none"/>
    </w:rPr>
  </w:style>
  <w:style w:type="paragraph" w:styleId="Pagrindiniotekstotrauka">
    <w:name w:val="Body Text Indent"/>
    <w:basedOn w:val="prastasis"/>
    <w:link w:val="PagrindiniotekstotraukaDiagrama"/>
    <w:uiPriority w:val="99"/>
    <w:rsid w:val="00D25B77"/>
    <w:pPr>
      <w:widowControl w:val="0"/>
      <w:spacing w:after="120" w:line="270" w:lineRule="atLeast"/>
      <w:ind w:left="283"/>
    </w:pPr>
    <w:rPr>
      <w:sz w:val="23"/>
      <w:szCs w:val="20"/>
      <w:lang w:val="en-US" w:eastAsia="x-none"/>
    </w:rPr>
  </w:style>
  <w:style w:type="character" w:customStyle="1" w:styleId="PagrindiniotekstotraukaDiagrama">
    <w:name w:val="Pagrindinio teksto įtrauka Diagrama"/>
    <w:link w:val="Pagrindiniotekstotrauka"/>
    <w:uiPriority w:val="99"/>
    <w:locked/>
    <w:rsid w:val="00D25B77"/>
    <w:rPr>
      <w:rFonts w:cs="Times New Roman"/>
      <w:sz w:val="23"/>
      <w:lang w:val="en-US" w:eastAsia="x-none"/>
    </w:rPr>
  </w:style>
  <w:style w:type="paragraph" w:customStyle="1" w:styleId="BodyBoldNoSpace">
    <w:name w:val="Body Bold NoSpace"/>
    <w:basedOn w:val="prastasis"/>
    <w:uiPriority w:val="99"/>
    <w:rsid w:val="00D25B77"/>
    <w:pPr>
      <w:widowControl w:val="0"/>
      <w:spacing w:line="270" w:lineRule="atLeast"/>
    </w:pPr>
    <w:rPr>
      <w:b/>
      <w:sz w:val="23"/>
      <w:szCs w:val="20"/>
      <w:lang w:val="en-US"/>
    </w:rPr>
  </w:style>
  <w:style w:type="paragraph" w:customStyle="1" w:styleId="Style1">
    <w:name w:val="Style1"/>
    <w:basedOn w:val="prastasis"/>
    <w:uiPriority w:val="99"/>
    <w:rsid w:val="00D25B77"/>
    <w:pPr>
      <w:widowControl w:val="0"/>
      <w:ind w:firstLine="432"/>
      <w:jc w:val="both"/>
    </w:pPr>
    <w:rPr>
      <w:sz w:val="22"/>
      <w:szCs w:val="20"/>
    </w:rPr>
  </w:style>
  <w:style w:type="paragraph" w:customStyle="1" w:styleId="BodyBold">
    <w:name w:val="Body Bold"/>
    <w:basedOn w:val="Pagrindinistekstas"/>
    <w:uiPriority w:val="99"/>
    <w:rsid w:val="00D25B77"/>
    <w:pPr>
      <w:widowControl w:val="0"/>
      <w:suppressAutoHyphens w:val="0"/>
      <w:adjustRightInd/>
      <w:spacing w:after="270" w:line="270" w:lineRule="atLeast"/>
      <w:textAlignment w:val="auto"/>
    </w:pPr>
    <w:rPr>
      <w:b/>
      <w:sz w:val="23"/>
      <w:lang w:val="en-US"/>
    </w:rPr>
  </w:style>
  <w:style w:type="paragraph" w:styleId="Pagrindinistekstas3">
    <w:name w:val="Body Text 3"/>
    <w:basedOn w:val="prastasis"/>
    <w:link w:val="Pagrindinistekstas3Diagrama"/>
    <w:uiPriority w:val="99"/>
    <w:rsid w:val="00D25B77"/>
    <w:pPr>
      <w:widowControl w:val="0"/>
      <w:spacing w:after="120" w:line="270" w:lineRule="atLeast"/>
    </w:pPr>
    <w:rPr>
      <w:sz w:val="16"/>
      <w:szCs w:val="16"/>
      <w:lang w:val="en-US" w:eastAsia="x-none"/>
    </w:rPr>
  </w:style>
  <w:style w:type="character" w:customStyle="1" w:styleId="Pagrindinistekstas3Diagrama">
    <w:name w:val="Pagrindinis tekstas 3 Diagrama"/>
    <w:link w:val="Pagrindinistekstas3"/>
    <w:uiPriority w:val="99"/>
    <w:locked/>
    <w:rsid w:val="00D25B77"/>
    <w:rPr>
      <w:rFonts w:cs="Times New Roman"/>
      <w:sz w:val="16"/>
      <w:szCs w:val="16"/>
      <w:lang w:val="en-US" w:eastAsia="x-none"/>
    </w:rPr>
  </w:style>
  <w:style w:type="paragraph" w:customStyle="1" w:styleId="StyleHeading1TimesNewRoman18ptLeft0cmFirstline">
    <w:name w:val="Style Heading 1 + Times New Roman 18 pt Left:  0 cm First line: ..."/>
    <w:basedOn w:val="Antrat1"/>
    <w:uiPriority w:val="99"/>
    <w:rsid w:val="00D25B77"/>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Pagrindinistekstas"/>
    <w:uiPriority w:val="99"/>
    <w:rsid w:val="00D25B77"/>
    <w:pPr>
      <w:widowControl w:val="0"/>
      <w:suppressLineNumbers/>
      <w:adjustRightInd/>
      <w:spacing w:after="120" w:line="240" w:lineRule="auto"/>
      <w:textAlignment w:val="auto"/>
    </w:pPr>
  </w:style>
  <w:style w:type="paragraph" w:customStyle="1" w:styleId="WW-TableHeading11">
    <w:name w:val="WW-Table Heading11"/>
    <w:basedOn w:val="WW-TableContents11"/>
    <w:uiPriority w:val="99"/>
    <w:rsid w:val="00D25B77"/>
    <w:pPr>
      <w:jc w:val="center"/>
    </w:pPr>
    <w:rPr>
      <w:b/>
      <w:bCs/>
      <w:i/>
      <w:iCs/>
    </w:rPr>
  </w:style>
  <w:style w:type="paragraph" w:customStyle="1" w:styleId="MAZAS0">
    <w:name w:val="MAZAS"/>
    <w:uiPriority w:val="99"/>
    <w:rsid w:val="00D25B77"/>
    <w:pPr>
      <w:autoSpaceDE w:val="0"/>
      <w:autoSpaceDN w:val="0"/>
      <w:adjustRightInd w:val="0"/>
      <w:ind w:firstLine="312"/>
      <w:jc w:val="both"/>
    </w:pPr>
    <w:rPr>
      <w:rFonts w:ascii="TimesLT" w:hAnsi="TimesLT"/>
      <w:color w:val="000000"/>
      <w:sz w:val="8"/>
      <w:szCs w:val="8"/>
      <w:lang w:val="en-US" w:eastAsia="en-US"/>
    </w:rPr>
  </w:style>
  <w:style w:type="paragraph" w:customStyle="1" w:styleId="pavadinimas0">
    <w:name w:val="pavadinimas"/>
    <w:basedOn w:val="prastasis"/>
    <w:uiPriority w:val="99"/>
    <w:rsid w:val="00D25B77"/>
    <w:pPr>
      <w:spacing w:before="100" w:beforeAutospacing="1" w:after="100" w:afterAutospacing="1"/>
    </w:pPr>
  </w:style>
  <w:style w:type="character" w:customStyle="1" w:styleId="WW-FootnoteCharacters11111">
    <w:name w:val="WW-Footnote Characters11111"/>
    <w:uiPriority w:val="99"/>
    <w:rsid w:val="00D25B77"/>
    <w:rPr>
      <w:rFonts w:cs="Times New Roman"/>
      <w:sz w:val="20"/>
      <w:vertAlign w:val="superscript"/>
    </w:rPr>
  </w:style>
  <w:style w:type="paragraph" w:customStyle="1" w:styleId="WW-BodyTextIndent31">
    <w:name w:val="WW-Body Text Indent 31"/>
    <w:basedOn w:val="prastasis"/>
    <w:uiPriority w:val="99"/>
    <w:rsid w:val="00D25B77"/>
    <w:pPr>
      <w:widowControl w:val="0"/>
      <w:suppressAutoHyphens/>
      <w:ind w:left="567"/>
    </w:pPr>
    <w:rPr>
      <w:lang w:eastAsia="ar-SA"/>
    </w:rPr>
  </w:style>
  <w:style w:type="paragraph" w:customStyle="1" w:styleId="WW-Heading10">
    <w:name w:val="WW-Heading 10"/>
    <w:basedOn w:val="prastasis"/>
    <w:next w:val="Pagrindinistekstas"/>
    <w:uiPriority w:val="99"/>
    <w:rsid w:val="00D25B77"/>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prastasis"/>
    <w:uiPriority w:val="99"/>
    <w:rsid w:val="00D25B77"/>
    <w:pPr>
      <w:tabs>
        <w:tab w:val="right" w:pos="7371"/>
      </w:tabs>
      <w:spacing w:line="270" w:lineRule="atLeast"/>
      <w:ind w:left="-2268"/>
    </w:pPr>
    <w:rPr>
      <w:sz w:val="23"/>
      <w:szCs w:val="20"/>
      <w:lang w:val="en-GB" w:eastAsia="en-US"/>
    </w:rPr>
  </w:style>
  <w:style w:type="paragraph" w:customStyle="1" w:styleId="BodyMargin">
    <w:name w:val="Body Margin"/>
    <w:basedOn w:val="Pagrindinistekstas"/>
    <w:next w:val="Pagrindinistekstas"/>
    <w:uiPriority w:val="99"/>
    <w:rsid w:val="00D25B77"/>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prastasis"/>
    <w:uiPriority w:val="99"/>
    <w:rsid w:val="00D25B77"/>
    <w:pPr>
      <w:keepNext/>
      <w:keepLines/>
      <w:framePr w:w="1985" w:wrap="auto" w:vAnchor="text" w:hAnchor="margin" w:x="-2267" w:y="1"/>
      <w:spacing w:line="270" w:lineRule="atLeast"/>
    </w:pPr>
    <w:rPr>
      <w:sz w:val="23"/>
      <w:szCs w:val="20"/>
      <w:lang w:val="en-GB" w:eastAsia="en-US"/>
    </w:rPr>
  </w:style>
  <w:style w:type="paragraph" w:customStyle="1" w:styleId="BodyMarginNoSpace">
    <w:name w:val="Body Margin NoSpace"/>
    <w:basedOn w:val="BodyMargin"/>
    <w:next w:val="BodyTextNoSpace"/>
    <w:uiPriority w:val="99"/>
    <w:rsid w:val="00D25B77"/>
    <w:pPr>
      <w:spacing w:after="0"/>
    </w:pPr>
  </w:style>
  <w:style w:type="paragraph" w:styleId="Sraassuenkleliais">
    <w:name w:val="List Bullet"/>
    <w:basedOn w:val="Pagrindinistekstas"/>
    <w:uiPriority w:val="99"/>
    <w:rsid w:val="00D25B77"/>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Sraassuenkleliais2">
    <w:name w:val="List Bullet 2"/>
    <w:basedOn w:val="Sraassuenkleliais"/>
    <w:uiPriority w:val="99"/>
    <w:rsid w:val="00D25B77"/>
    <w:pPr>
      <w:numPr>
        <w:numId w:val="1"/>
      </w:numPr>
      <w:tabs>
        <w:tab w:val="clear" w:pos="360"/>
        <w:tab w:val="clear" w:pos="425"/>
        <w:tab w:val="left" w:pos="851"/>
      </w:tabs>
      <w:ind w:left="850" w:hanging="425"/>
    </w:pPr>
  </w:style>
  <w:style w:type="paragraph" w:customStyle="1" w:styleId="ListBulletNoSpace">
    <w:name w:val="List Bullet NoSpace"/>
    <w:basedOn w:val="Sraassuenkleliais"/>
    <w:uiPriority w:val="99"/>
    <w:rsid w:val="00D25B77"/>
    <w:pPr>
      <w:numPr>
        <w:numId w:val="5"/>
      </w:numPr>
      <w:tabs>
        <w:tab w:val="clear" w:pos="851"/>
        <w:tab w:val="num" w:pos="0"/>
      </w:tabs>
      <w:spacing w:after="0"/>
      <w:ind w:left="425" w:hanging="425"/>
    </w:pPr>
  </w:style>
  <w:style w:type="paragraph" w:customStyle="1" w:styleId="ListBullet2NoSpace">
    <w:name w:val="List Bullet 2 NoSpace"/>
    <w:basedOn w:val="Sraassuenkleliais2"/>
    <w:uiPriority w:val="99"/>
    <w:rsid w:val="00D25B77"/>
    <w:pPr>
      <w:spacing w:after="0"/>
    </w:pPr>
  </w:style>
  <w:style w:type="paragraph" w:styleId="Sraotsinys">
    <w:name w:val="List Continue"/>
    <w:basedOn w:val="Sraassunumeriais"/>
    <w:uiPriority w:val="99"/>
    <w:rsid w:val="00D25B77"/>
  </w:style>
  <w:style w:type="paragraph" w:styleId="Sraassunumeriais">
    <w:name w:val="List Number"/>
    <w:basedOn w:val="Pagrindinistekstas"/>
    <w:uiPriority w:val="99"/>
    <w:rsid w:val="00D25B77"/>
    <w:pPr>
      <w:suppressAutoHyphens w:val="0"/>
      <w:adjustRightInd/>
      <w:spacing w:after="270" w:line="270" w:lineRule="atLeast"/>
      <w:textAlignment w:val="auto"/>
    </w:pPr>
    <w:rPr>
      <w:sz w:val="23"/>
      <w:lang w:val="en-GB" w:eastAsia="en-US"/>
    </w:rPr>
  </w:style>
  <w:style w:type="paragraph" w:styleId="Sraotsinys2">
    <w:name w:val="List Continue 2"/>
    <w:basedOn w:val="Sraotsinys"/>
    <w:uiPriority w:val="99"/>
    <w:rsid w:val="00D25B77"/>
    <w:pPr>
      <w:ind w:left="851"/>
    </w:pPr>
  </w:style>
  <w:style w:type="paragraph" w:styleId="Sraassunumeriais2">
    <w:name w:val="List Number 2"/>
    <w:basedOn w:val="Sraassunumeriais"/>
    <w:uiPriority w:val="99"/>
    <w:rsid w:val="00D25B77"/>
    <w:pPr>
      <w:numPr>
        <w:ilvl w:val="1"/>
        <w:numId w:val="4"/>
      </w:numPr>
      <w:ind w:left="850" w:hanging="425"/>
    </w:pPr>
  </w:style>
  <w:style w:type="paragraph" w:customStyle="1" w:styleId="ListContinueNoSpace">
    <w:name w:val="List Continue NoSpace"/>
    <w:basedOn w:val="Sraotsinys"/>
    <w:uiPriority w:val="99"/>
    <w:rsid w:val="00D25B77"/>
    <w:pPr>
      <w:spacing w:after="0"/>
    </w:pPr>
  </w:style>
  <w:style w:type="paragraph" w:customStyle="1" w:styleId="ListContinue2NoSpace">
    <w:name w:val="List Continue 2 NoSpace"/>
    <w:basedOn w:val="Sraotsinys2"/>
    <w:uiPriority w:val="99"/>
    <w:rsid w:val="00D25B77"/>
    <w:pPr>
      <w:spacing w:after="0"/>
    </w:pPr>
  </w:style>
  <w:style w:type="paragraph" w:customStyle="1" w:styleId="ListNumberNoSpace">
    <w:name w:val="List Number NoSpace"/>
    <w:basedOn w:val="Sraassunumeriais"/>
    <w:uiPriority w:val="99"/>
    <w:rsid w:val="00D25B77"/>
    <w:pPr>
      <w:spacing w:after="0"/>
    </w:pPr>
  </w:style>
  <w:style w:type="paragraph" w:customStyle="1" w:styleId="ListNumber2NoSpace">
    <w:name w:val="List Number 2 NoSpace"/>
    <w:basedOn w:val="Sraassunumeriais2"/>
    <w:uiPriority w:val="99"/>
    <w:rsid w:val="00D25B77"/>
    <w:pPr>
      <w:spacing w:after="0"/>
    </w:pPr>
  </w:style>
  <w:style w:type="paragraph" w:customStyle="1" w:styleId="ListHanging">
    <w:name w:val="List Hanging"/>
    <w:basedOn w:val="Pagrindinistekstas"/>
    <w:uiPriority w:val="99"/>
    <w:rsid w:val="00D25B77"/>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uiPriority w:val="99"/>
    <w:rsid w:val="00D25B77"/>
    <w:pPr>
      <w:spacing w:after="0"/>
    </w:pPr>
  </w:style>
  <w:style w:type="paragraph" w:styleId="Paraas">
    <w:name w:val="Signature"/>
    <w:basedOn w:val="Pagrindinistekstas"/>
    <w:link w:val="ParaasDiagrama"/>
    <w:uiPriority w:val="99"/>
    <w:rsid w:val="00D25B77"/>
    <w:pPr>
      <w:suppressAutoHyphens w:val="0"/>
      <w:adjustRightInd/>
      <w:spacing w:line="220" w:lineRule="atLeast"/>
      <w:textAlignment w:val="auto"/>
    </w:pPr>
    <w:rPr>
      <w:sz w:val="18"/>
      <w:lang w:val="en-GB" w:eastAsia="en-US"/>
    </w:rPr>
  </w:style>
  <w:style w:type="character" w:customStyle="1" w:styleId="ParaasDiagrama">
    <w:name w:val="Parašas Diagrama"/>
    <w:link w:val="Paraas"/>
    <w:uiPriority w:val="99"/>
    <w:locked/>
    <w:rsid w:val="00D25B77"/>
    <w:rPr>
      <w:rFonts w:cs="Times New Roman"/>
      <w:sz w:val="18"/>
      <w:lang w:val="en-GB" w:eastAsia="en-US"/>
    </w:rPr>
  </w:style>
  <w:style w:type="paragraph" w:customStyle="1" w:styleId="FrontPage1">
    <w:name w:val="FrontPage1"/>
    <w:basedOn w:val="prastasis"/>
    <w:next w:val="Pagrindinistekstas"/>
    <w:uiPriority w:val="99"/>
    <w:rsid w:val="00D25B77"/>
    <w:pPr>
      <w:suppressAutoHyphens/>
      <w:spacing w:after="160" w:line="320" w:lineRule="exact"/>
    </w:pPr>
    <w:rPr>
      <w:rFonts w:ascii="TrueHelveticaLight" w:hAnsi="TrueHelveticaLight"/>
      <w:sz w:val="28"/>
      <w:szCs w:val="20"/>
      <w:lang w:val="en-GB" w:eastAsia="en-US"/>
    </w:rPr>
  </w:style>
  <w:style w:type="paragraph" w:customStyle="1" w:styleId="CowiTitle">
    <w:name w:val="CowiTitle"/>
    <w:basedOn w:val="FrontPage2"/>
    <w:next w:val="Pagrindinistekstas"/>
    <w:uiPriority w:val="99"/>
    <w:rsid w:val="00D25B77"/>
  </w:style>
  <w:style w:type="paragraph" w:customStyle="1" w:styleId="FrontPage2">
    <w:name w:val="FrontPage2"/>
    <w:basedOn w:val="FrontPage1"/>
    <w:next w:val="Pagrindinistekstas"/>
    <w:uiPriority w:val="99"/>
    <w:rsid w:val="00D25B77"/>
    <w:pPr>
      <w:spacing w:line="400" w:lineRule="exact"/>
    </w:pPr>
    <w:rPr>
      <w:rFonts w:ascii="TrueHelveticaBlack" w:hAnsi="TrueHelveticaBlack"/>
      <w:sz w:val="36"/>
    </w:rPr>
  </w:style>
  <w:style w:type="paragraph" w:styleId="Sraassuenkleliais3">
    <w:name w:val="List Bullet 3"/>
    <w:basedOn w:val="Sraassuenkleliais2"/>
    <w:uiPriority w:val="99"/>
    <w:rsid w:val="00D25B77"/>
    <w:pPr>
      <w:tabs>
        <w:tab w:val="clear" w:pos="851"/>
        <w:tab w:val="left" w:pos="1276"/>
      </w:tabs>
      <w:ind w:left="1276"/>
    </w:pPr>
  </w:style>
  <w:style w:type="paragraph" w:styleId="Sraotsinys3">
    <w:name w:val="List Continue 3"/>
    <w:basedOn w:val="Sraotsinys2"/>
    <w:uiPriority w:val="99"/>
    <w:rsid w:val="00D25B77"/>
    <w:pPr>
      <w:ind w:left="1276"/>
    </w:pPr>
  </w:style>
  <w:style w:type="paragraph" w:styleId="Sraassunumeriais3">
    <w:name w:val="List Number 3"/>
    <w:basedOn w:val="Sraassunumeriais2"/>
    <w:uiPriority w:val="99"/>
    <w:rsid w:val="00D25B77"/>
    <w:pPr>
      <w:numPr>
        <w:ilvl w:val="2"/>
      </w:numPr>
      <w:tabs>
        <w:tab w:val="num" w:pos="643"/>
        <w:tab w:val="left" w:pos="1276"/>
      </w:tabs>
      <w:ind w:left="1276" w:hanging="360"/>
    </w:pPr>
  </w:style>
  <w:style w:type="paragraph" w:customStyle="1" w:styleId="ListBullet3NoSpace">
    <w:name w:val="List Bullet 3 NoSpace"/>
    <w:basedOn w:val="Sraassuenkleliais3"/>
    <w:uiPriority w:val="99"/>
    <w:rsid w:val="00D25B77"/>
    <w:pPr>
      <w:spacing w:after="0"/>
    </w:pPr>
  </w:style>
  <w:style w:type="paragraph" w:customStyle="1" w:styleId="ListContinue3NoSpace">
    <w:name w:val="List Continue 3 NoSpace"/>
    <w:basedOn w:val="Sraotsinys3"/>
    <w:uiPriority w:val="99"/>
    <w:rsid w:val="00D25B77"/>
    <w:pPr>
      <w:spacing w:after="0"/>
    </w:pPr>
  </w:style>
  <w:style w:type="paragraph" w:customStyle="1" w:styleId="ListNumber3NoSpace">
    <w:name w:val="List Number 3 NoSpace"/>
    <w:uiPriority w:val="99"/>
    <w:rsid w:val="00D25B77"/>
    <w:pPr>
      <w:numPr>
        <w:ilvl w:val="2"/>
        <w:numId w:val="2"/>
      </w:numPr>
      <w:tabs>
        <w:tab w:val="left" w:pos="1276"/>
        <w:tab w:val="num" w:pos="2346"/>
      </w:tabs>
      <w:spacing w:line="270" w:lineRule="atLeast"/>
      <w:ind w:left="1276"/>
    </w:pPr>
    <w:rPr>
      <w:sz w:val="23"/>
      <w:lang w:val="en-GB" w:eastAsia="en-US"/>
    </w:rPr>
  </w:style>
  <w:style w:type="paragraph" w:customStyle="1" w:styleId="ListContinue0">
    <w:name w:val="List Continue 0"/>
    <w:basedOn w:val="Sraotsinys"/>
    <w:uiPriority w:val="99"/>
    <w:rsid w:val="00D25B77"/>
  </w:style>
  <w:style w:type="paragraph" w:customStyle="1" w:styleId="ListContinue0NoSpace">
    <w:name w:val="List Continue 0 NoSpace"/>
    <w:uiPriority w:val="99"/>
    <w:rsid w:val="00D25B77"/>
    <w:pPr>
      <w:spacing w:line="270" w:lineRule="atLeast"/>
    </w:pPr>
    <w:rPr>
      <w:sz w:val="23"/>
      <w:lang w:val="en-GB" w:eastAsia="en-US"/>
    </w:rPr>
  </w:style>
  <w:style w:type="paragraph" w:customStyle="1" w:styleId="CaptionMargin">
    <w:name w:val="Caption Margin"/>
    <w:basedOn w:val="Antrat"/>
    <w:next w:val="Pagrindinistekstas"/>
    <w:uiPriority w:val="99"/>
    <w:rsid w:val="00D25B77"/>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uiPriority w:val="99"/>
    <w:rsid w:val="00D25B77"/>
    <w:pPr>
      <w:framePr w:wrap="auto"/>
    </w:pPr>
  </w:style>
  <w:style w:type="paragraph" w:customStyle="1" w:styleId="FrontPageFrame">
    <w:name w:val="FrontPageFrame"/>
    <w:basedOn w:val="prastasis"/>
    <w:uiPriority w:val="99"/>
    <w:rsid w:val="00D25B77"/>
    <w:pPr>
      <w:framePr w:wrap="auto" w:hAnchor="margin" w:x="-2267" w:yAlign="bottom"/>
      <w:tabs>
        <w:tab w:val="left" w:pos="1134"/>
      </w:tabs>
      <w:spacing w:line="240" w:lineRule="atLeast"/>
    </w:pPr>
    <w:rPr>
      <w:rFonts w:ascii="DaneHelveticaNeue" w:hAnsi="DaneHelveticaNeue"/>
      <w:sz w:val="14"/>
      <w:szCs w:val="20"/>
      <w:lang w:val="en-GB" w:eastAsia="en-US"/>
    </w:rPr>
  </w:style>
  <w:style w:type="paragraph" w:customStyle="1" w:styleId="CowiAuthor">
    <w:name w:val="CowiAuthor"/>
    <w:basedOn w:val="FrontPageFrame"/>
    <w:next w:val="FrontPageFrame"/>
    <w:uiPriority w:val="99"/>
    <w:rsid w:val="00D25B77"/>
    <w:pPr>
      <w:framePr w:wrap="auto"/>
    </w:pPr>
  </w:style>
  <w:style w:type="paragraph" w:customStyle="1" w:styleId="CowiClient">
    <w:name w:val="CowiClient"/>
    <w:basedOn w:val="FrontPage1"/>
    <w:next w:val="Tekstoblokas"/>
    <w:uiPriority w:val="99"/>
    <w:rsid w:val="00D25B77"/>
  </w:style>
  <w:style w:type="paragraph" w:styleId="Tekstoblokas">
    <w:name w:val="Block Text"/>
    <w:basedOn w:val="prastasis"/>
    <w:uiPriority w:val="99"/>
    <w:rsid w:val="00D25B77"/>
    <w:pPr>
      <w:spacing w:after="120" w:line="270" w:lineRule="atLeast"/>
      <w:ind w:left="1440" w:right="1440"/>
    </w:pPr>
    <w:rPr>
      <w:sz w:val="23"/>
      <w:szCs w:val="20"/>
      <w:lang w:val="en-GB" w:eastAsia="en-US"/>
    </w:rPr>
  </w:style>
  <w:style w:type="paragraph" w:customStyle="1" w:styleId="HeaderFirstLogo">
    <w:name w:val="HeaderFirstLogo"/>
    <w:basedOn w:val="prastasis"/>
    <w:next w:val="prastasis"/>
    <w:uiPriority w:val="99"/>
    <w:rsid w:val="00D25B77"/>
    <w:pPr>
      <w:framePr w:w="3799" w:wrap="auto" w:vAnchor="page" w:hAnchor="page" w:xAlign="right" w:y="795"/>
      <w:spacing w:line="270" w:lineRule="atLeast"/>
    </w:pPr>
    <w:rPr>
      <w:sz w:val="23"/>
      <w:szCs w:val="20"/>
      <w:lang w:val="en-GB" w:eastAsia="en-US"/>
    </w:rPr>
  </w:style>
  <w:style w:type="paragraph" w:customStyle="1" w:styleId="HeaderFrame">
    <w:name w:val="HeaderFrame"/>
    <w:basedOn w:val="prastasis"/>
    <w:next w:val="prastasis"/>
    <w:uiPriority w:val="99"/>
    <w:rsid w:val="00D25B77"/>
    <w:pPr>
      <w:framePr w:hSpace="284" w:wrap="auto" w:vAnchor="text" w:hAnchor="margin" w:xAlign="right" w:y="1"/>
      <w:spacing w:line="270" w:lineRule="atLeast"/>
    </w:pPr>
    <w:rPr>
      <w:sz w:val="23"/>
      <w:szCs w:val="20"/>
      <w:lang w:val="en-GB" w:eastAsia="en-US"/>
    </w:rPr>
  </w:style>
  <w:style w:type="paragraph" w:customStyle="1" w:styleId="FooterFrame">
    <w:name w:val="FooterFrame"/>
    <w:basedOn w:val="prastasis"/>
    <w:next w:val="prastasis"/>
    <w:uiPriority w:val="99"/>
    <w:rsid w:val="00D25B77"/>
    <w:pPr>
      <w:framePr w:hSpace="284" w:wrap="auto" w:vAnchor="text" w:hAnchor="margin" w:xAlign="right" w:y="1"/>
      <w:spacing w:line="270" w:lineRule="atLeast"/>
    </w:pPr>
    <w:rPr>
      <w:rFonts w:ascii="DaneHelveticaNeue" w:hAnsi="DaneHelveticaNeue"/>
      <w:sz w:val="12"/>
      <w:szCs w:val="20"/>
      <w:lang w:val="en-GB" w:eastAsia="en-US"/>
    </w:rPr>
  </w:style>
  <w:style w:type="paragraph" w:customStyle="1" w:styleId="FrontPage3">
    <w:name w:val="FrontPage3"/>
    <w:basedOn w:val="FrontPage1"/>
    <w:next w:val="Tekstoblokas"/>
    <w:uiPriority w:val="99"/>
    <w:rsid w:val="00D25B77"/>
    <w:pPr>
      <w:spacing w:before="160" w:after="0"/>
    </w:pPr>
    <w:rPr>
      <w:sz w:val="20"/>
    </w:rPr>
  </w:style>
  <w:style w:type="paragraph" w:customStyle="1" w:styleId="ContentsPage">
    <w:name w:val="ContentsPage"/>
    <w:basedOn w:val="prastasis"/>
    <w:next w:val="Pagrindinistekstas"/>
    <w:uiPriority w:val="99"/>
    <w:rsid w:val="00D25B77"/>
    <w:pPr>
      <w:pageBreakBefore/>
      <w:suppressAutoHyphens/>
      <w:spacing w:before="2680" w:line="320" w:lineRule="exact"/>
    </w:pPr>
    <w:rPr>
      <w:rFonts w:ascii="TrueHelveticaBlack" w:hAnsi="TrueHelveticaBlack"/>
      <w:b/>
      <w:sz w:val="32"/>
      <w:szCs w:val="20"/>
      <w:lang w:val="en-GB" w:eastAsia="en-US"/>
    </w:rPr>
  </w:style>
  <w:style w:type="paragraph" w:customStyle="1" w:styleId="AppendixPage">
    <w:name w:val="AppendixPage"/>
    <w:basedOn w:val="ContentsPage"/>
    <w:next w:val="BodyTextNoSpace"/>
    <w:uiPriority w:val="99"/>
    <w:rsid w:val="00D25B77"/>
    <w:pPr>
      <w:pageBreakBefore w:val="0"/>
      <w:spacing w:before="120" w:after="320"/>
    </w:pPr>
  </w:style>
  <w:style w:type="paragraph" w:customStyle="1" w:styleId="Appendix">
    <w:name w:val="Appendix"/>
    <w:basedOn w:val="prastasis"/>
    <w:next w:val="Pagrindinistekstas"/>
    <w:uiPriority w:val="99"/>
    <w:rsid w:val="00D25B77"/>
    <w:pPr>
      <w:keepNext/>
      <w:keepLines/>
      <w:pageBreakBefore/>
      <w:suppressAutoHyphens/>
      <w:spacing w:after="130" w:line="320" w:lineRule="exact"/>
      <w:outlineLvl w:val="6"/>
    </w:pPr>
    <w:rPr>
      <w:rFonts w:ascii="DaneHelveticaNeue" w:hAnsi="DaneHelveticaNeue"/>
      <w:b/>
      <w:sz w:val="32"/>
      <w:szCs w:val="20"/>
      <w:lang w:val="en-GB" w:eastAsia="en-US"/>
    </w:rPr>
  </w:style>
  <w:style w:type="paragraph" w:customStyle="1" w:styleId="HeaderFrameEven">
    <w:name w:val="HeaderFrameEven"/>
    <w:basedOn w:val="HeaderFrame"/>
    <w:uiPriority w:val="99"/>
    <w:rsid w:val="00D25B77"/>
    <w:pPr>
      <w:framePr w:wrap="auto"/>
    </w:pPr>
    <w:rPr>
      <w:rFonts w:ascii="DaneHelveticaNeue" w:hAnsi="DaneHelveticaNeue"/>
      <w:sz w:val="16"/>
    </w:rPr>
  </w:style>
  <w:style w:type="paragraph" w:styleId="Pagrindiniotekstotrauka2">
    <w:name w:val="Body Text Indent 2"/>
    <w:basedOn w:val="prastasis"/>
    <w:link w:val="Pagrindiniotekstotrauka2Diagrama"/>
    <w:uiPriority w:val="99"/>
    <w:rsid w:val="00D25B77"/>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napToGrid w:val="0"/>
      <w:sz w:val="23"/>
      <w:szCs w:val="20"/>
      <w:lang w:val="en-GB" w:eastAsia="en-US"/>
    </w:rPr>
  </w:style>
  <w:style w:type="character" w:customStyle="1" w:styleId="Pagrindiniotekstotrauka2Diagrama">
    <w:name w:val="Pagrindinio teksto įtrauka 2 Diagrama"/>
    <w:link w:val="Pagrindiniotekstotrauka2"/>
    <w:uiPriority w:val="99"/>
    <w:locked/>
    <w:rsid w:val="00D25B77"/>
    <w:rPr>
      <w:rFonts w:cs="Times New Roman"/>
      <w:snapToGrid w:val="0"/>
      <w:sz w:val="23"/>
      <w:lang w:val="en-GB" w:eastAsia="en-US"/>
    </w:rPr>
  </w:style>
  <w:style w:type="paragraph" w:customStyle="1" w:styleId="FooterEven">
    <w:name w:val="FooterEven"/>
    <w:basedOn w:val="Porat"/>
    <w:uiPriority w:val="99"/>
    <w:rsid w:val="00D25B77"/>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uiPriority w:val="99"/>
    <w:rsid w:val="00D25B77"/>
    <w:rPr>
      <w:rFonts w:ascii="DaneHelveticaNeue" w:hAnsi="DaneHelveticaNeue" w:cs="Times New Roman"/>
      <w:sz w:val="16"/>
    </w:rPr>
  </w:style>
  <w:style w:type="paragraph" w:customStyle="1" w:styleId="gerard">
    <w:name w:val="gerard"/>
    <w:basedOn w:val="Antrat2"/>
    <w:uiPriority w:val="99"/>
    <w:rsid w:val="00D25B77"/>
    <w:pPr>
      <w:keepNext/>
      <w:spacing w:before="240" w:beforeAutospacing="0" w:after="60" w:afterAutospacing="0"/>
      <w:jc w:val="center"/>
      <w:outlineLvl w:val="9"/>
    </w:pPr>
    <w:rPr>
      <w:rFonts w:ascii="Arial" w:hAnsi="Arial"/>
      <w:b w:val="0"/>
      <w:bCs w:val="0"/>
      <w:i/>
      <w:sz w:val="24"/>
      <w:szCs w:val="20"/>
      <w:lang w:val="en-GB" w:eastAsia="en-US"/>
    </w:rPr>
  </w:style>
  <w:style w:type="paragraph" w:styleId="Pagrindiniotekstotrauka3">
    <w:name w:val="Body Text Indent 3"/>
    <w:basedOn w:val="prastasis"/>
    <w:link w:val="Pagrindiniotekstotrauka3Diagrama"/>
    <w:rsid w:val="00D25B77"/>
    <w:pPr>
      <w:widowControl w:val="0"/>
      <w:numPr>
        <w:ilvl w:val="12"/>
      </w:numPr>
      <w:spacing w:line="270" w:lineRule="atLeast"/>
      <w:ind w:left="993" w:hanging="142"/>
    </w:pPr>
    <w:rPr>
      <w:snapToGrid w:val="0"/>
      <w:sz w:val="20"/>
      <w:szCs w:val="20"/>
      <w:lang w:val="en-GB" w:eastAsia="en-US"/>
    </w:rPr>
  </w:style>
  <w:style w:type="character" w:customStyle="1" w:styleId="Pagrindiniotekstotrauka3Diagrama">
    <w:name w:val="Pagrindinio teksto įtrauka 3 Diagrama"/>
    <w:link w:val="Pagrindiniotekstotrauka3"/>
    <w:locked/>
    <w:rsid w:val="00D25B77"/>
    <w:rPr>
      <w:rFonts w:cs="Times New Roman"/>
      <w:snapToGrid w:val="0"/>
      <w:lang w:val="en-GB" w:eastAsia="en-US"/>
    </w:rPr>
  </w:style>
  <w:style w:type="character" w:styleId="Eilutsnumeris">
    <w:name w:val="line number"/>
    <w:uiPriority w:val="99"/>
    <w:rsid w:val="00D25B77"/>
    <w:rPr>
      <w:rFonts w:cs="Times New Roman"/>
    </w:rPr>
  </w:style>
  <w:style w:type="paragraph" w:customStyle="1" w:styleId="WW-Caption">
    <w:name w:val="WW-Caption"/>
    <w:basedOn w:val="prastasis"/>
    <w:uiPriority w:val="99"/>
    <w:rsid w:val="00D25B77"/>
    <w:pPr>
      <w:widowControl w:val="0"/>
      <w:suppressLineNumbers/>
      <w:suppressAutoHyphens/>
      <w:spacing w:before="120" w:after="120" w:line="270" w:lineRule="atLeast"/>
    </w:pPr>
    <w:rPr>
      <w:rFonts w:cs="Tahoma"/>
      <w:i/>
      <w:iCs/>
      <w:sz w:val="20"/>
      <w:szCs w:val="20"/>
      <w:lang w:val="en-US" w:eastAsia="ar-SA"/>
    </w:rPr>
  </w:style>
  <w:style w:type="character" w:styleId="Komentaronuoroda">
    <w:name w:val="annotation reference"/>
    <w:uiPriority w:val="99"/>
    <w:semiHidden/>
    <w:rsid w:val="00940FCE"/>
    <w:rPr>
      <w:rFonts w:cs="Times New Roman"/>
      <w:sz w:val="16"/>
      <w:szCs w:val="16"/>
    </w:rPr>
  </w:style>
  <w:style w:type="paragraph" w:styleId="Komentarotekstas">
    <w:name w:val="annotation text"/>
    <w:basedOn w:val="prastasis"/>
    <w:link w:val="KomentarotekstasDiagrama"/>
    <w:uiPriority w:val="99"/>
    <w:semiHidden/>
    <w:rsid w:val="00940FCE"/>
    <w:pPr>
      <w:suppressAutoHyphens/>
      <w:adjustRightInd w:val="0"/>
      <w:spacing w:line="360" w:lineRule="atLeast"/>
      <w:textAlignment w:val="baseline"/>
    </w:pPr>
    <w:rPr>
      <w:sz w:val="20"/>
      <w:szCs w:val="20"/>
      <w:lang w:val="x-none" w:eastAsia="x-none"/>
    </w:rPr>
  </w:style>
  <w:style w:type="character" w:customStyle="1" w:styleId="KomentarotekstasDiagrama">
    <w:name w:val="Komentaro tekstas Diagrama"/>
    <w:link w:val="Komentarotekstas"/>
    <w:uiPriority w:val="99"/>
    <w:locked/>
    <w:rsid w:val="00940FCE"/>
    <w:rPr>
      <w:rFonts w:cs="Times New Roman"/>
    </w:rPr>
  </w:style>
  <w:style w:type="paragraph" w:customStyle="1" w:styleId="ListParagraph1">
    <w:name w:val="List Paragraph1"/>
    <w:basedOn w:val="prastasis"/>
    <w:rsid w:val="00466027"/>
    <w:pPr>
      <w:ind w:left="720"/>
    </w:pPr>
  </w:style>
  <w:style w:type="paragraph" w:customStyle="1" w:styleId="BodyText2">
    <w:name w:val="Body Text2"/>
    <w:uiPriority w:val="99"/>
    <w:rsid w:val="0028364E"/>
    <w:pPr>
      <w:autoSpaceDE w:val="0"/>
      <w:autoSpaceDN w:val="0"/>
      <w:adjustRightInd w:val="0"/>
      <w:ind w:firstLine="709"/>
      <w:jc w:val="both"/>
    </w:pPr>
    <w:rPr>
      <w:bCs/>
      <w:sz w:val="24"/>
      <w:szCs w:val="24"/>
      <w:lang w:eastAsia="en-US"/>
    </w:rPr>
  </w:style>
  <w:style w:type="paragraph" w:styleId="Komentarotema">
    <w:name w:val="annotation subject"/>
    <w:basedOn w:val="Komentarotekstas"/>
    <w:next w:val="Komentarotekstas"/>
    <w:link w:val="KomentarotemaDiagrama"/>
    <w:uiPriority w:val="99"/>
    <w:semiHidden/>
    <w:rsid w:val="008D5D2C"/>
    <w:pPr>
      <w:suppressAutoHyphens w:val="0"/>
      <w:adjustRightInd/>
      <w:spacing w:line="240" w:lineRule="auto"/>
      <w:textAlignment w:val="auto"/>
    </w:pPr>
    <w:rPr>
      <w:b/>
      <w:bCs/>
    </w:rPr>
  </w:style>
  <w:style w:type="character" w:customStyle="1" w:styleId="KomentarotemaDiagrama">
    <w:name w:val="Komentaro tema Diagrama"/>
    <w:link w:val="Komentarotema"/>
    <w:uiPriority w:val="99"/>
    <w:locked/>
    <w:rsid w:val="008D5D2C"/>
    <w:rPr>
      <w:rFonts w:cs="Times New Roman"/>
      <w:b/>
      <w:bCs/>
    </w:rPr>
  </w:style>
  <w:style w:type="paragraph" w:customStyle="1" w:styleId="BodyText3">
    <w:name w:val="Body Text3"/>
    <w:uiPriority w:val="99"/>
    <w:rsid w:val="006D2CDE"/>
    <w:pPr>
      <w:autoSpaceDE w:val="0"/>
      <w:autoSpaceDN w:val="0"/>
      <w:adjustRightInd w:val="0"/>
      <w:ind w:firstLine="312"/>
      <w:jc w:val="both"/>
    </w:pPr>
    <w:rPr>
      <w:rFonts w:ascii="TimesLT" w:hAnsi="TimesLT"/>
      <w:lang w:val="en-US" w:eastAsia="en-US"/>
    </w:rPr>
  </w:style>
  <w:style w:type="paragraph" w:styleId="Sraopastraipa">
    <w:name w:val="List Paragraph"/>
    <w:aliases w:val="Popunkčių hederis,Sarasas"/>
    <w:basedOn w:val="prastasis"/>
    <w:link w:val="SraopastraipaDiagrama"/>
    <w:uiPriority w:val="34"/>
    <w:qFormat/>
    <w:rsid w:val="009E3B91"/>
    <w:pPr>
      <w:spacing w:after="200" w:line="276" w:lineRule="auto"/>
      <w:ind w:left="720"/>
      <w:contextualSpacing/>
    </w:pPr>
    <w:rPr>
      <w:rFonts w:ascii="Calibri" w:eastAsia="Calibri" w:hAnsi="Calibri"/>
      <w:sz w:val="22"/>
      <w:szCs w:val="22"/>
      <w:lang w:eastAsia="en-US"/>
    </w:rPr>
  </w:style>
  <w:style w:type="paragraph" w:styleId="Pataisymai">
    <w:name w:val="Revision"/>
    <w:hidden/>
    <w:uiPriority w:val="99"/>
    <w:semiHidden/>
    <w:rsid w:val="004B5915"/>
    <w:rPr>
      <w:sz w:val="24"/>
      <w:szCs w:val="24"/>
    </w:rPr>
  </w:style>
  <w:style w:type="paragraph" w:customStyle="1" w:styleId="Lentelsturinys">
    <w:name w:val="Lentelės turinys"/>
    <w:basedOn w:val="prastasis"/>
    <w:rsid w:val="004B5915"/>
    <w:pPr>
      <w:suppressLineNumbers/>
      <w:suppressAutoHyphens/>
    </w:pPr>
    <w:rPr>
      <w:sz w:val="20"/>
      <w:szCs w:val="20"/>
      <w:lang w:val="en-AU" w:eastAsia="ar-SA"/>
    </w:rPr>
  </w:style>
  <w:style w:type="numbering" w:customStyle="1" w:styleId="CowiBulletList">
    <w:name w:val="CowiBulletList"/>
    <w:basedOn w:val="Sraonra"/>
    <w:rsid w:val="004B5915"/>
    <w:pPr>
      <w:numPr>
        <w:numId w:val="6"/>
      </w:numPr>
    </w:pPr>
  </w:style>
  <w:style w:type="paragraph" w:styleId="Sraassuenkleliais4">
    <w:name w:val="List Bullet 4"/>
    <w:basedOn w:val="prastasis"/>
    <w:uiPriority w:val="99"/>
    <w:unhideWhenUsed/>
    <w:locked/>
    <w:rsid w:val="004B5915"/>
    <w:pPr>
      <w:tabs>
        <w:tab w:val="num" w:pos="1701"/>
      </w:tabs>
      <w:ind w:left="1701" w:hanging="425"/>
    </w:pPr>
  </w:style>
  <w:style w:type="paragraph" w:customStyle="1" w:styleId="BodyText4">
    <w:name w:val="Body Text4"/>
    <w:rsid w:val="004B5915"/>
    <w:pPr>
      <w:ind w:firstLine="312"/>
      <w:jc w:val="both"/>
    </w:pPr>
    <w:rPr>
      <w:rFonts w:ascii="TimesLT" w:hAnsi="TimesLT"/>
      <w:snapToGrid w:val="0"/>
      <w:lang w:val="en-US" w:eastAsia="en-US"/>
    </w:rPr>
  </w:style>
  <w:style w:type="character" w:customStyle="1" w:styleId="ft">
    <w:name w:val="ft"/>
    <w:uiPriority w:val="99"/>
    <w:rsid w:val="009850F1"/>
    <w:rPr>
      <w:rFonts w:cs="Times New Roman"/>
    </w:rPr>
  </w:style>
  <w:style w:type="paragraph" w:customStyle="1" w:styleId="WW-BodyTextIndent21">
    <w:name w:val="WW-Body Text Indent 21"/>
    <w:basedOn w:val="prastasis"/>
    <w:uiPriority w:val="99"/>
    <w:rsid w:val="009850F1"/>
    <w:pPr>
      <w:tabs>
        <w:tab w:val="left" w:pos="1276"/>
      </w:tabs>
      <w:suppressAutoHyphens/>
      <w:ind w:firstLine="709"/>
      <w:jc w:val="both"/>
    </w:pPr>
    <w:rPr>
      <w:szCs w:val="20"/>
      <w:lang w:val="en-GB" w:eastAsia="ar-SA"/>
    </w:rPr>
  </w:style>
  <w:style w:type="paragraph" w:customStyle="1" w:styleId="Stilius1">
    <w:name w:val="Stilius1"/>
    <w:link w:val="Stilius1Char"/>
    <w:qFormat/>
    <w:rsid w:val="009850F1"/>
    <w:pPr>
      <w:spacing w:before="200" w:line="300" w:lineRule="exact"/>
      <w:ind w:left="851"/>
      <w:jc w:val="both"/>
    </w:pPr>
    <w:rPr>
      <w:rFonts w:ascii="Arial" w:eastAsia="Calibri" w:hAnsi="Arial"/>
      <w:sz w:val="22"/>
      <w:szCs w:val="22"/>
      <w:lang w:eastAsia="en-US"/>
    </w:rPr>
  </w:style>
  <w:style w:type="character" w:customStyle="1" w:styleId="Stilius1Char">
    <w:name w:val="Stilius1 Char"/>
    <w:link w:val="Stilius1"/>
    <w:locked/>
    <w:rsid w:val="009850F1"/>
    <w:rPr>
      <w:rFonts w:ascii="Arial" w:eastAsia="Calibri" w:hAnsi="Arial"/>
      <w:sz w:val="22"/>
      <w:szCs w:val="22"/>
      <w:lang w:eastAsia="en-US" w:bidi="ar-SA"/>
    </w:rPr>
  </w:style>
  <w:style w:type="paragraph" w:customStyle="1" w:styleId="SWECOText">
    <w:name w:val="SWECO Text"/>
    <w:link w:val="SWECOTextDiagrama"/>
    <w:uiPriority w:val="99"/>
    <w:qFormat/>
    <w:rsid w:val="009850F1"/>
    <w:pPr>
      <w:spacing w:before="120" w:after="120" w:line="360" w:lineRule="auto"/>
      <w:jc w:val="both"/>
    </w:pPr>
    <w:rPr>
      <w:rFonts w:ascii="Arial" w:hAnsi="Arial"/>
      <w:sz w:val="22"/>
      <w:szCs w:val="22"/>
      <w:lang w:val="en-US" w:eastAsia="en-US"/>
    </w:rPr>
  </w:style>
  <w:style w:type="character" w:customStyle="1" w:styleId="SWECOTextDiagrama">
    <w:name w:val="SWECO Text Diagrama"/>
    <w:link w:val="SWECOText"/>
    <w:uiPriority w:val="99"/>
    <w:locked/>
    <w:rsid w:val="009850F1"/>
    <w:rPr>
      <w:rFonts w:ascii="Arial" w:hAnsi="Arial"/>
      <w:sz w:val="22"/>
      <w:szCs w:val="22"/>
      <w:lang w:val="en-US" w:eastAsia="en-US" w:bidi="ar-SA"/>
    </w:rPr>
  </w:style>
  <w:style w:type="paragraph" w:customStyle="1" w:styleId="msonormal0">
    <w:name w:val="msonormal"/>
    <w:basedOn w:val="prastasis"/>
    <w:rsid w:val="00C25AB3"/>
    <w:pPr>
      <w:spacing w:before="100" w:beforeAutospacing="1" w:after="100" w:afterAutospacing="1"/>
    </w:pPr>
    <w:rPr>
      <w:lang w:val="en-US" w:eastAsia="en-US"/>
    </w:rPr>
  </w:style>
  <w:style w:type="character" w:styleId="Vietosrezervavimoenklotekstas">
    <w:name w:val="Placeholder Text"/>
    <w:semiHidden/>
    <w:rsid w:val="00C25AB3"/>
    <w:rPr>
      <w:color w:val="808080"/>
    </w:rPr>
  </w:style>
  <w:style w:type="character" w:styleId="Emfaz">
    <w:name w:val="Emphasis"/>
    <w:aliases w:val="Informacijos šaltinis"/>
    <w:uiPriority w:val="20"/>
    <w:qFormat/>
    <w:locked/>
    <w:rsid w:val="003B00D0"/>
    <w:rPr>
      <w:i/>
      <w:iCs/>
    </w:rPr>
  </w:style>
  <w:style w:type="character" w:customStyle="1" w:styleId="SraopastraipaDiagrama">
    <w:name w:val="Sąrašo pastraipa Diagrama"/>
    <w:aliases w:val="Popunkčių hederis Diagrama,Sarasas Diagrama"/>
    <w:link w:val="Sraopastraipa"/>
    <w:uiPriority w:val="34"/>
    <w:rsid w:val="003B00D0"/>
    <w:rPr>
      <w:rFonts w:ascii="Calibri" w:eastAsia="Calibri" w:hAnsi="Calibri"/>
      <w:sz w:val="22"/>
      <w:szCs w:val="22"/>
      <w:lang w:eastAsia="en-US"/>
    </w:rPr>
  </w:style>
  <w:style w:type="paragraph" w:customStyle="1" w:styleId="bodyboldnospace0">
    <w:name w:val="bodyboldnospace"/>
    <w:basedOn w:val="prastasis"/>
    <w:rsid w:val="003B00D0"/>
    <w:pPr>
      <w:spacing w:line="270" w:lineRule="atLeast"/>
    </w:pPr>
    <w:rPr>
      <w:b/>
      <w:bCs/>
      <w:sz w:val="23"/>
      <w:szCs w:val="23"/>
    </w:rPr>
  </w:style>
  <w:style w:type="character" w:styleId="Rykuspabraukimas">
    <w:name w:val="Intense Emphasis"/>
    <w:uiPriority w:val="21"/>
    <w:qFormat/>
    <w:rsid w:val="003B00D0"/>
    <w:rPr>
      <w:b/>
      <w:bCs/>
      <w:i/>
      <w:iCs/>
      <w:color w:val="4F81BD"/>
    </w:rPr>
  </w:style>
  <w:style w:type="paragraph" w:customStyle="1" w:styleId="Normal1">
    <w:name w:val="Normal1"/>
    <w:rsid w:val="003B00D0"/>
    <w:pPr>
      <w:suppressAutoHyphens/>
      <w:ind w:firstLine="720"/>
      <w:jc w:val="both"/>
    </w:pPr>
    <w:rPr>
      <w:color w:val="000000"/>
      <w:sz w:val="24"/>
      <w:szCs w:val="24"/>
      <w:lang w:val="en-US" w:eastAsia="ar-SA"/>
    </w:rPr>
  </w:style>
  <w:style w:type="character" w:customStyle="1" w:styleId="normaltextrun">
    <w:name w:val="normaltextrun"/>
    <w:basedOn w:val="Numatytasispastraiposriftas"/>
    <w:rsid w:val="008A0896"/>
  </w:style>
  <w:style w:type="character" w:customStyle="1" w:styleId="ng-star-inserted">
    <w:name w:val="ng-star-inserted"/>
    <w:basedOn w:val="Numatytasispastraiposriftas"/>
    <w:rsid w:val="008A0896"/>
  </w:style>
  <w:style w:type="character" w:customStyle="1" w:styleId="cf01">
    <w:name w:val="cf01"/>
    <w:basedOn w:val="Numatytasispastraiposriftas"/>
    <w:rsid w:val="008A0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225"/>
      <w:marRight w:val="225"/>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7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49">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8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9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27">
      <w:marLeft w:val="158"/>
      <w:marRight w:val="158"/>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55">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3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158"/>
      <w:marRight w:val="158"/>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158"/>
      <w:marRight w:val="158"/>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sChild>
        <w:div w:id="33">
          <w:marLeft w:val="372"/>
          <w:marRight w:val="372"/>
          <w:marTop w:val="0"/>
          <w:marBottom w:val="124"/>
          <w:divBdr>
            <w:top w:val="single" w:sz="4" w:space="6" w:color="112449"/>
            <w:left w:val="single" w:sz="4" w:space="6" w:color="112449"/>
            <w:bottom w:val="single" w:sz="4" w:space="6" w:color="112449"/>
            <w:right w:val="single" w:sz="4" w:space="6" w:color="112449"/>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158"/>
      <w:marRight w:val="158"/>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sChild>
        <w:div w:id="97">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1">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8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10">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sChild>
        <w:div w:id="92">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5">
      <w:marLeft w:val="0"/>
      <w:marRight w:val="0"/>
      <w:marTop w:val="0"/>
      <w:marBottom w:val="0"/>
      <w:divBdr>
        <w:top w:val="none" w:sz="0" w:space="0" w:color="auto"/>
        <w:left w:val="none" w:sz="0" w:space="0" w:color="auto"/>
        <w:bottom w:val="none" w:sz="0" w:space="0" w:color="auto"/>
        <w:right w:val="none" w:sz="0" w:space="0" w:color="auto"/>
      </w:divBdr>
      <w:divsChild>
        <w:div w:id="29">
          <w:marLeft w:val="315"/>
          <w:marRight w:val="315"/>
          <w:marTop w:val="0"/>
          <w:marBottom w:val="105"/>
          <w:divBdr>
            <w:top w:val="single" w:sz="4" w:space="5" w:color="112449"/>
            <w:left w:val="single" w:sz="4" w:space="5" w:color="112449"/>
            <w:bottom w:val="single" w:sz="4" w:space="5" w:color="112449"/>
            <w:right w:val="single" w:sz="4" w:space="5" w:color="112449"/>
          </w:divBdr>
        </w:div>
      </w:divsChild>
    </w:div>
    <w:div w:id="98">
      <w:marLeft w:val="225"/>
      <w:marRight w:val="225"/>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225"/>
      <w:marRight w:val="225"/>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02">
      <w:marLeft w:val="0"/>
      <w:marRight w:val="0"/>
      <w:marTop w:val="0"/>
      <w:marBottom w:val="0"/>
      <w:divBdr>
        <w:top w:val="none" w:sz="0" w:space="0" w:color="auto"/>
        <w:left w:val="none" w:sz="0" w:space="0" w:color="auto"/>
        <w:bottom w:val="none" w:sz="0" w:space="0" w:color="auto"/>
        <w:right w:val="none" w:sz="0" w:space="0" w:color="auto"/>
      </w:divBdr>
    </w:div>
    <w:div w:id="375936550">
      <w:bodyDiv w:val="1"/>
      <w:marLeft w:val="0"/>
      <w:marRight w:val="0"/>
      <w:marTop w:val="0"/>
      <w:marBottom w:val="0"/>
      <w:divBdr>
        <w:top w:val="none" w:sz="0" w:space="0" w:color="auto"/>
        <w:left w:val="none" w:sz="0" w:space="0" w:color="auto"/>
        <w:bottom w:val="none" w:sz="0" w:space="0" w:color="auto"/>
        <w:right w:val="none" w:sz="0" w:space="0" w:color="auto"/>
      </w:divBdr>
    </w:div>
    <w:div w:id="442114741">
      <w:bodyDiv w:val="1"/>
      <w:marLeft w:val="0"/>
      <w:marRight w:val="0"/>
      <w:marTop w:val="0"/>
      <w:marBottom w:val="0"/>
      <w:divBdr>
        <w:top w:val="none" w:sz="0" w:space="0" w:color="auto"/>
        <w:left w:val="none" w:sz="0" w:space="0" w:color="auto"/>
        <w:bottom w:val="none" w:sz="0" w:space="0" w:color="auto"/>
        <w:right w:val="none" w:sz="0" w:space="0" w:color="auto"/>
      </w:divBdr>
    </w:div>
    <w:div w:id="476998264">
      <w:bodyDiv w:val="1"/>
      <w:marLeft w:val="0"/>
      <w:marRight w:val="0"/>
      <w:marTop w:val="0"/>
      <w:marBottom w:val="0"/>
      <w:divBdr>
        <w:top w:val="none" w:sz="0" w:space="0" w:color="auto"/>
        <w:left w:val="none" w:sz="0" w:space="0" w:color="auto"/>
        <w:bottom w:val="none" w:sz="0" w:space="0" w:color="auto"/>
        <w:right w:val="none" w:sz="0" w:space="0" w:color="auto"/>
      </w:divBdr>
    </w:div>
    <w:div w:id="651182317">
      <w:bodyDiv w:val="1"/>
      <w:marLeft w:val="0"/>
      <w:marRight w:val="0"/>
      <w:marTop w:val="0"/>
      <w:marBottom w:val="0"/>
      <w:divBdr>
        <w:top w:val="none" w:sz="0" w:space="0" w:color="auto"/>
        <w:left w:val="none" w:sz="0" w:space="0" w:color="auto"/>
        <w:bottom w:val="none" w:sz="0" w:space="0" w:color="auto"/>
        <w:right w:val="none" w:sz="0" w:space="0" w:color="auto"/>
      </w:divBdr>
    </w:div>
    <w:div w:id="1566526090">
      <w:bodyDiv w:val="1"/>
      <w:marLeft w:val="0"/>
      <w:marRight w:val="0"/>
      <w:marTop w:val="0"/>
      <w:marBottom w:val="0"/>
      <w:divBdr>
        <w:top w:val="none" w:sz="0" w:space="0" w:color="auto"/>
        <w:left w:val="none" w:sz="0" w:space="0" w:color="auto"/>
        <w:bottom w:val="none" w:sz="0" w:space="0" w:color="auto"/>
        <w:right w:val="none" w:sz="0" w:space="0" w:color="auto"/>
      </w:divBdr>
    </w:div>
    <w:div w:id="1641770062">
      <w:bodyDiv w:val="1"/>
      <w:marLeft w:val="0"/>
      <w:marRight w:val="0"/>
      <w:marTop w:val="0"/>
      <w:marBottom w:val="0"/>
      <w:divBdr>
        <w:top w:val="none" w:sz="0" w:space="0" w:color="auto"/>
        <w:left w:val="none" w:sz="0" w:space="0" w:color="auto"/>
        <w:bottom w:val="none" w:sz="0" w:space="0" w:color="auto"/>
        <w:right w:val="none" w:sz="0" w:space="0" w:color="auto"/>
      </w:divBdr>
      <w:divsChild>
        <w:div w:id="881097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C428B-E822-425E-80BA-FDDA0AAF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2671</Words>
  <Characters>15226</Characters>
  <Application>Microsoft Office Word</Application>
  <DocSecurity>0</DocSecurity>
  <Lines>126</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AAA</Company>
  <LinksUpToDate>false</LinksUpToDate>
  <CharactersWithSpaces>17862</CharactersWithSpaces>
  <SharedDoc>false</SharedDoc>
  <HLinks>
    <vt:vector size="6" baseType="variant">
      <vt:variant>
        <vt:i4>3407986</vt:i4>
      </vt:variant>
      <vt:variant>
        <vt:i4>0</vt:i4>
      </vt:variant>
      <vt:variant>
        <vt:i4>0</vt:i4>
      </vt:variant>
      <vt:variant>
        <vt:i4>5</vt:i4>
      </vt:variant>
      <vt:variant>
        <vt:lpwstr>https://e-seimas.lrs.lt/portal/legalAct/lt/TAD/TAIS.382857/asr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Vaclovas Beržinskas</dc:creator>
  <cp:lastModifiedBy>Jurgita Staškutė</cp:lastModifiedBy>
  <cp:revision>41</cp:revision>
  <cp:lastPrinted>2016-01-26T07:12:00Z</cp:lastPrinted>
  <dcterms:created xsi:type="dcterms:W3CDTF">2022-03-24T13:44:00Z</dcterms:created>
  <dcterms:modified xsi:type="dcterms:W3CDTF">2024-04-10T12:18:00Z</dcterms:modified>
</cp:coreProperties>
</file>